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1182" w14:textId="6038D007" w:rsidR="007F79B1" w:rsidRPr="00B02573" w:rsidRDefault="0068509F" w:rsidP="0068509F">
      <w:pPr>
        <w:pStyle w:val="Default"/>
        <w:shd w:val="clear" w:color="auto" w:fill="8DB3E2" w:themeFill="text2" w:themeFillTint="66"/>
        <w:tabs>
          <w:tab w:val="center" w:pos="5040"/>
        </w:tabs>
        <w:spacing w:line="360" w:lineRule="auto"/>
        <w:jc w:val="center"/>
        <w:outlineLvl w:val="0"/>
        <w:rPr>
          <w:rFonts w:ascii="Arial" w:hAnsi="Arial" w:cs="Arial"/>
          <w:b/>
          <w:color w:val="auto"/>
          <w:sz w:val="28"/>
          <w:szCs w:val="28"/>
          <w:lang w:val="uk-UA"/>
        </w:rPr>
      </w:pPr>
      <w:r w:rsidRPr="00B02573">
        <w:rPr>
          <w:rFonts w:ascii="Arial" w:hAnsi="Arial" w:cs="Arial"/>
          <w:b/>
          <w:color w:val="auto"/>
          <w:sz w:val="28"/>
          <w:szCs w:val="28"/>
          <w:lang w:val="uk-UA"/>
        </w:rPr>
        <w:t xml:space="preserve">Технічне Завдання </w:t>
      </w:r>
    </w:p>
    <w:p w14:paraId="03F68BCF" w14:textId="191A3AD8" w:rsidR="00964EC0" w:rsidRPr="00B02573" w:rsidRDefault="00E53502" w:rsidP="0068509F">
      <w:pPr>
        <w:pStyle w:val="Default"/>
        <w:shd w:val="clear" w:color="auto" w:fill="8DB3E2" w:themeFill="text2" w:themeFillTint="66"/>
        <w:tabs>
          <w:tab w:val="center" w:pos="5040"/>
        </w:tabs>
        <w:spacing w:line="360" w:lineRule="auto"/>
        <w:jc w:val="center"/>
        <w:outlineLvl w:val="0"/>
        <w:rPr>
          <w:rFonts w:ascii="Arial" w:hAnsi="Arial" w:cs="Arial"/>
          <w:b/>
          <w:color w:val="auto"/>
          <w:sz w:val="28"/>
          <w:szCs w:val="28"/>
          <w:lang w:val="uk-UA"/>
        </w:rPr>
      </w:pPr>
      <w:r>
        <w:rPr>
          <w:rFonts w:ascii="Arial" w:hAnsi="Arial" w:cs="Arial"/>
          <w:b/>
          <w:color w:val="auto"/>
          <w:sz w:val="28"/>
          <w:szCs w:val="28"/>
          <w:lang w:val="uk-UA"/>
        </w:rPr>
        <w:t>для оцінки проє</w:t>
      </w:r>
      <w:r w:rsidR="0068509F" w:rsidRPr="00B02573">
        <w:rPr>
          <w:rFonts w:ascii="Arial" w:hAnsi="Arial" w:cs="Arial"/>
          <w:b/>
          <w:color w:val="auto"/>
          <w:sz w:val="28"/>
          <w:szCs w:val="28"/>
          <w:lang w:val="uk-UA"/>
        </w:rPr>
        <w:t>кту</w:t>
      </w:r>
    </w:p>
    <w:p w14:paraId="245E470A" w14:textId="77777777" w:rsidR="008D51FC" w:rsidRPr="00B02573" w:rsidRDefault="008D51FC" w:rsidP="00C414B1">
      <w:pPr>
        <w:jc w:val="both"/>
        <w:rPr>
          <w:rFonts w:ascii="Arial" w:hAnsi="Arial" w:cs="Arial"/>
          <w:lang w:val="uk-UA"/>
        </w:rPr>
      </w:pPr>
    </w:p>
    <w:p w14:paraId="4FD7FF02" w14:textId="234CBE21" w:rsidR="007F79B1" w:rsidRPr="00B02573" w:rsidRDefault="00E53502" w:rsidP="00C414B1">
      <w:pPr>
        <w:spacing w:after="240"/>
        <w:ind w:left="2832" w:hanging="2832"/>
        <w:jc w:val="both"/>
        <w:rPr>
          <w:rFonts w:ascii="Arial" w:hAnsi="Arial" w:cs="Arial"/>
          <w:sz w:val="20"/>
          <w:szCs w:val="20"/>
          <w:lang w:val="uk-UA"/>
        </w:rPr>
      </w:pPr>
      <w:r>
        <w:rPr>
          <w:rFonts w:ascii="Arial" w:hAnsi="Arial" w:cs="Arial"/>
          <w:sz w:val="20"/>
          <w:szCs w:val="20"/>
          <w:lang w:val="uk-UA"/>
        </w:rPr>
        <w:t>Назва проє</w:t>
      </w:r>
      <w:r w:rsidR="0068509F" w:rsidRPr="00B02573">
        <w:rPr>
          <w:rFonts w:ascii="Arial" w:hAnsi="Arial" w:cs="Arial"/>
          <w:sz w:val="20"/>
          <w:szCs w:val="20"/>
          <w:lang w:val="uk-UA"/>
        </w:rPr>
        <w:t>кту</w:t>
      </w:r>
      <w:r w:rsidR="007F79B1" w:rsidRPr="00B02573">
        <w:rPr>
          <w:rFonts w:ascii="Arial" w:hAnsi="Arial" w:cs="Arial"/>
          <w:sz w:val="20"/>
          <w:szCs w:val="20"/>
          <w:lang w:val="uk-UA"/>
        </w:rPr>
        <w:t>:</w:t>
      </w:r>
      <w:r w:rsidR="007F79B1" w:rsidRPr="00B02573">
        <w:rPr>
          <w:rFonts w:ascii="Arial" w:hAnsi="Arial" w:cs="Arial"/>
          <w:sz w:val="20"/>
          <w:szCs w:val="20"/>
          <w:lang w:val="uk-UA"/>
        </w:rPr>
        <w:tab/>
      </w:r>
      <w:r w:rsidR="00FA2022" w:rsidRPr="00B02573">
        <w:rPr>
          <w:rFonts w:ascii="Arial" w:hAnsi="Arial" w:cs="Arial"/>
          <w:sz w:val="20"/>
          <w:szCs w:val="20"/>
          <w:lang w:val="uk-UA"/>
        </w:rPr>
        <w:t>«</w:t>
      </w:r>
      <w:r w:rsidR="00BE3C0C" w:rsidRPr="00B02573">
        <w:rPr>
          <w:rFonts w:ascii="Arial" w:hAnsi="Arial" w:cs="Arial"/>
          <w:sz w:val="20"/>
          <w:szCs w:val="22"/>
          <w:lang w:val="uk-UA"/>
        </w:rPr>
        <w:t xml:space="preserve">EU4Youth: </w:t>
      </w:r>
      <w:r w:rsidR="004949FE" w:rsidRPr="00B02573">
        <w:rPr>
          <w:rFonts w:ascii="Arial" w:hAnsi="Arial" w:cs="Arial"/>
          <w:sz w:val="20"/>
          <w:szCs w:val="22"/>
          <w:lang w:val="uk-UA"/>
        </w:rPr>
        <w:t>можливості працевлаштування та стабільність у Вірменії, Білорусі та Україні</w:t>
      </w:r>
      <w:r w:rsidR="00FA2022" w:rsidRPr="00B02573">
        <w:rPr>
          <w:rFonts w:ascii="Arial" w:hAnsi="Arial" w:cs="Arial"/>
          <w:sz w:val="20"/>
          <w:szCs w:val="22"/>
          <w:lang w:val="uk-UA"/>
        </w:rPr>
        <w:t xml:space="preserve">».  </w:t>
      </w:r>
    </w:p>
    <w:p w14:paraId="2C5EC84B" w14:textId="651CF502" w:rsidR="007F79B1" w:rsidRPr="00B02573" w:rsidRDefault="0068509F" w:rsidP="00C414B1">
      <w:pPr>
        <w:spacing w:after="240"/>
        <w:jc w:val="both"/>
        <w:rPr>
          <w:rFonts w:ascii="Arial" w:hAnsi="Arial" w:cs="Arial"/>
          <w:sz w:val="20"/>
          <w:szCs w:val="20"/>
          <w:lang w:val="uk-UA"/>
        </w:rPr>
      </w:pPr>
      <w:r w:rsidRPr="00B02573">
        <w:rPr>
          <w:rFonts w:ascii="Arial" w:hAnsi="Arial" w:cs="Arial"/>
          <w:sz w:val="20"/>
          <w:szCs w:val="20"/>
          <w:lang w:val="uk-UA"/>
        </w:rPr>
        <w:t>Назва позиції</w:t>
      </w:r>
      <w:r w:rsidR="007F79B1" w:rsidRPr="00B02573">
        <w:rPr>
          <w:rFonts w:ascii="Arial" w:hAnsi="Arial" w:cs="Arial"/>
          <w:sz w:val="20"/>
          <w:szCs w:val="20"/>
          <w:lang w:val="uk-UA"/>
        </w:rPr>
        <w:t>:</w:t>
      </w:r>
      <w:r w:rsidR="007F79B1" w:rsidRPr="00B02573">
        <w:rPr>
          <w:rFonts w:ascii="Arial" w:hAnsi="Arial" w:cs="Arial"/>
          <w:sz w:val="20"/>
          <w:szCs w:val="20"/>
          <w:lang w:val="uk-UA"/>
        </w:rPr>
        <w:tab/>
      </w:r>
      <w:r w:rsidR="007F79B1" w:rsidRPr="00B02573">
        <w:rPr>
          <w:rFonts w:ascii="Arial" w:hAnsi="Arial" w:cs="Arial"/>
          <w:sz w:val="20"/>
          <w:szCs w:val="20"/>
          <w:lang w:val="uk-UA"/>
        </w:rPr>
        <w:tab/>
      </w:r>
      <w:r w:rsidR="004949FE" w:rsidRPr="00B02573">
        <w:rPr>
          <w:rFonts w:ascii="Arial" w:hAnsi="Arial" w:cs="Arial"/>
          <w:sz w:val="20"/>
          <w:szCs w:val="20"/>
          <w:lang w:val="uk-UA"/>
        </w:rPr>
        <w:t xml:space="preserve">             Зовнішні </w:t>
      </w:r>
      <w:r w:rsidR="00E53502">
        <w:rPr>
          <w:rFonts w:ascii="Arial" w:hAnsi="Arial" w:cs="Arial"/>
          <w:sz w:val="20"/>
          <w:szCs w:val="20"/>
          <w:lang w:val="uk-UA"/>
        </w:rPr>
        <w:t>експерти</w:t>
      </w:r>
      <w:r w:rsidR="004949FE" w:rsidRPr="00B02573">
        <w:rPr>
          <w:rFonts w:ascii="Arial" w:hAnsi="Arial" w:cs="Arial"/>
          <w:sz w:val="20"/>
          <w:szCs w:val="20"/>
          <w:lang w:val="uk-UA"/>
        </w:rPr>
        <w:t xml:space="preserve"> з оцінки проєкті</w:t>
      </w:r>
      <w:r w:rsidR="00FA2022" w:rsidRPr="00B02573">
        <w:rPr>
          <w:rFonts w:ascii="Arial" w:hAnsi="Arial" w:cs="Arial"/>
          <w:sz w:val="20"/>
          <w:szCs w:val="20"/>
          <w:lang w:val="uk-UA"/>
        </w:rPr>
        <w:t>в</w:t>
      </w:r>
    </w:p>
    <w:p w14:paraId="791A4FAB" w14:textId="6EBD0BF6" w:rsidR="00FA2022" w:rsidRPr="00B02573" w:rsidRDefault="004949FE" w:rsidP="00C414B1">
      <w:pPr>
        <w:spacing w:after="240"/>
        <w:jc w:val="both"/>
        <w:rPr>
          <w:rFonts w:ascii="Arial" w:hAnsi="Arial" w:cs="Arial"/>
          <w:sz w:val="20"/>
          <w:szCs w:val="20"/>
          <w:lang w:val="uk-UA"/>
        </w:rPr>
      </w:pPr>
      <w:r w:rsidRPr="00B02573">
        <w:rPr>
          <w:rFonts w:ascii="Arial" w:hAnsi="Arial" w:cs="Arial"/>
          <w:sz w:val="20"/>
          <w:szCs w:val="20"/>
          <w:lang w:val="uk-UA"/>
        </w:rPr>
        <w:t>Місце проведення</w:t>
      </w:r>
      <w:r w:rsidR="007F79B1" w:rsidRPr="00B02573">
        <w:rPr>
          <w:rFonts w:ascii="Arial" w:hAnsi="Arial" w:cs="Arial"/>
          <w:sz w:val="20"/>
          <w:szCs w:val="20"/>
          <w:lang w:val="uk-UA"/>
        </w:rPr>
        <w:t>:</w:t>
      </w:r>
      <w:r w:rsidR="007F79B1" w:rsidRPr="00B02573">
        <w:rPr>
          <w:rFonts w:ascii="Arial" w:hAnsi="Arial" w:cs="Arial"/>
          <w:sz w:val="20"/>
          <w:szCs w:val="20"/>
          <w:lang w:val="uk-UA"/>
        </w:rPr>
        <w:tab/>
      </w:r>
      <w:r w:rsidR="00143C7D" w:rsidRPr="00B02573">
        <w:rPr>
          <w:rFonts w:ascii="Arial" w:hAnsi="Arial" w:cs="Arial"/>
          <w:sz w:val="20"/>
          <w:szCs w:val="20"/>
          <w:lang w:val="uk-UA"/>
        </w:rPr>
        <w:tab/>
      </w:r>
      <w:r w:rsidRPr="00B02573">
        <w:rPr>
          <w:rFonts w:ascii="Arial" w:hAnsi="Arial" w:cs="Arial"/>
          <w:sz w:val="20"/>
          <w:szCs w:val="20"/>
          <w:lang w:val="uk-UA"/>
        </w:rPr>
        <w:t xml:space="preserve">Вірменія </w:t>
      </w:r>
      <w:r w:rsidR="00BE3C0C" w:rsidRPr="00B02573">
        <w:rPr>
          <w:rFonts w:ascii="Arial" w:hAnsi="Arial" w:cs="Arial"/>
          <w:sz w:val="20"/>
          <w:szCs w:val="20"/>
          <w:lang w:val="uk-UA"/>
        </w:rPr>
        <w:t>(</w:t>
      </w:r>
      <w:r w:rsidRPr="00B02573">
        <w:rPr>
          <w:rFonts w:ascii="Arial" w:hAnsi="Arial" w:cs="Arial"/>
          <w:sz w:val="20"/>
          <w:szCs w:val="20"/>
          <w:lang w:val="uk-UA"/>
        </w:rPr>
        <w:t>м.Єреван та м.І</w:t>
      </w:r>
      <w:r w:rsidR="00FA2022" w:rsidRPr="00B02573">
        <w:rPr>
          <w:rFonts w:ascii="Arial" w:hAnsi="Arial" w:cs="Arial"/>
          <w:sz w:val="20"/>
          <w:szCs w:val="20"/>
          <w:lang w:val="uk-UA"/>
        </w:rPr>
        <w:t>джеван, Тавушс</w:t>
      </w:r>
      <w:r w:rsidRPr="00B02573">
        <w:rPr>
          <w:rFonts w:ascii="Arial" w:hAnsi="Arial" w:cs="Arial"/>
          <w:sz w:val="20"/>
          <w:szCs w:val="20"/>
          <w:lang w:val="uk-UA"/>
        </w:rPr>
        <w:t>ький регіон), Білорусь (м.Мінск та</w:t>
      </w:r>
      <w:r w:rsidR="00FA2022" w:rsidRPr="00B02573">
        <w:rPr>
          <w:rFonts w:ascii="Arial" w:hAnsi="Arial" w:cs="Arial"/>
          <w:sz w:val="20"/>
          <w:szCs w:val="20"/>
          <w:lang w:val="uk-UA"/>
        </w:rPr>
        <w:t xml:space="preserve">                                                                                             </w:t>
      </w:r>
    </w:p>
    <w:p w14:paraId="1CE03974" w14:textId="31819359" w:rsidR="00FA2022" w:rsidRPr="00B02573" w:rsidRDefault="00FA2022" w:rsidP="00C414B1">
      <w:pPr>
        <w:spacing w:after="240"/>
        <w:jc w:val="both"/>
        <w:rPr>
          <w:rFonts w:ascii="Arial" w:hAnsi="Arial" w:cs="Arial"/>
          <w:sz w:val="20"/>
          <w:szCs w:val="20"/>
          <w:lang w:val="uk-UA"/>
        </w:rPr>
      </w:pPr>
      <w:r w:rsidRPr="00B02573">
        <w:rPr>
          <w:rFonts w:ascii="Arial" w:hAnsi="Arial" w:cs="Arial"/>
          <w:sz w:val="20"/>
          <w:szCs w:val="20"/>
          <w:lang w:val="uk-UA"/>
        </w:rPr>
        <w:t xml:space="preserve">                    </w:t>
      </w:r>
      <w:r w:rsidR="004949FE" w:rsidRPr="00B02573">
        <w:rPr>
          <w:rFonts w:ascii="Arial" w:hAnsi="Arial" w:cs="Arial"/>
          <w:sz w:val="20"/>
          <w:szCs w:val="20"/>
          <w:lang w:val="uk-UA"/>
        </w:rPr>
        <w:t xml:space="preserve">                               м.Боровляни, Мін</w:t>
      </w:r>
      <w:r w:rsidRPr="00B02573">
        <w:rPr>
          <w:rFonts w:ascii="Arial" w:hAnsi="Arial" w:cs="Arial"/>
          <w:sz w:val="20"/>
          <w:szCs w:val="20"/>
          <w:lang w:val="uk-UA"/>
        </w:rPr>
        <w:t>с</w:t>
      </w:r>
      <w:r w:rsidR="004949FE" w:rsidRPr="00B02573">
        <w:rPr>
          <w:rFonts w:ascii="Arial" w:hAnsi="Arial" w:cs="Arial"/>
          <w:sz w:val="20"/>
          <w:szCs w:val="20"/>
          <w:lang w:val="uk-UA"/>
        </w:rPr>
        <w:t>ька область), Україна (м.Київ та м.Сєвєро</w:t>
      </w:r>
      <w:r w:rsidRPr="00B02573">
        <w:rPr>
          <w:rFonts w:ascii="Arial" w:hAnsi="Arial" w:cs="Arial"/>
          <w:sz w:val="20"/>
          <w:szCs w:val="20"/>
          <w:lang w:val="uk-UA"/>
        </w:rPr>
        <w:t>донец</w:t>
      </w:r>
      <w:r w:rsidR="004949FE" w:rsidRPr="00B02573">
        <w:rPr>
          <w:rFonts w:ascii="Arial" w:hAnsi="Arial" w:cs="Arial"/>
          <w:sz w:val="20"/>
          <w:szCs w:val="20"/>
          <w:lang w:val="uk-UA"/>
        </w:rPr>
        <w:t>ь</w:t>
      </w:r>
      <w:r w:rsidRPr="00B02573">
        <w:rPr>
          <w:rFonts w:ascii="Arial" w:hAnsi="Arial" w:cs="Arial"/>
          <w:sz w:val="20"/>
          <w:szCs w:val="20"/>
          <w:lang w:val="uk-UA"/>
        </w:rPr>
        <w:t xml:space="preserve">к,  </w:t>
      </w:r>
    </w:p>
    <w:p w14:paraId="0F7EBF3F" w14:textId="3BD3861E" w:rsidR="00FA2022" w:rsidRPr="00B02573" w:rsidRDefault="00FA2022" w:rsidP="00C414B1">
      <w:pPr>
        <w:spacing w:after="240"/>
        <w:jc w:val="both"/>
        <w:rPr>
          <w:rFonts w:ascii="Arial" w:hAnsi="Arial" w:cs="Arial"/>
          <w:sz w:val="20"/>
          <w:szCs w:val="20"/>
          <w:lang w:val="uk-UA"/>
        </w:rPr>
      </w:pPr>
      <w:r w:rsidRPr="00B02573">
        <w:rPr>
          <w:rFonts w:ascii="Arial" w:hAnsi="Arial" w:cs="Arial"/>
          <w:sz w:val="20"/>
          <w:szCs w:val="20"/>
          <w:lang w:val="uk-UA"/>
        </w:rPr>
        <w:t xml:space="preserve">                            </w:t>
      </w:r>
      <w:r w:rsidR="004949FE" w:rsidRPr="00B02573">
        <w:rPr>
          <w:rFonts w:ascii="Arial" w:hAnsi="Arial" w:cs="Arial"/>
          <w:sz w:val="20"/>
          <w:szCs w:val="20"/>
          <w:lang w:val="uk-UA"/>
        </w:rPr>
        <w:t xml:space="preserve">                       Луганська</w:t>
      </w:r>
      <w:r w:rsidRPr="00B02573">
        <w:rPr>
          <w:rFonts w:ascii="Arial" w:hAnsi="Arial" w:cs="Arial"/>
          <w:sz w:val="20"/>
          <w:szCs w:val="20"/>
          <w:lang w:val="uk-UA"/>
        </w:rPr>
        <w:t xml:space="preserve"> область).</w:t>
      </w:r>
    </w:p>
    <w:p w14:paraId="1EC1E7CE" w14:textId="6A1DAC3A" w:rsidR="007F79B1" w:rsidRPr="00B02573" w:rsidRDefault="00FA2022" w:rsidP="00C414B1">
      <w:pPr>
        <w:spacing w:after="240"/>
        <w:jc w:val="both"/>
        <w:rPr>
          <w:rFonts w:ascii="Arial" w:hAnsi="Arial" w:cs="Arial"/>
          <w:sz w:val="20"/>
          <w:szCs w:val="20"/>
          <w:lang w:val="uk-UA"/>
        </w:rPr>
      </w:pPr>
      <w:r w:rsidRPr="00B02573">
        <w:rPr>
          <w:rFonts w:ascii="Arial" w:hAnsi="Arial" w:cs="Arial"/>
          <w:sz w:val="20"/>
          <w:szCs w:val="20"/>
          <w:lang w:val="uk-UA"/>
        </w:rPr>
        <w:t>С</w:t>
      </w:r>
      <w:r w:rsidR="006D3078" w:rsidRPr="00B02573">
        <w:rPr>
          <w:rFonts w:ascii="Arial" w:hAnsi="Arial" w:cs="Arial"/>
          <w:sz w:val="20"/>
          <w:szCs w:val="20"/>
          <w:lang w:val="uk-UA"/>
        </w:rPr>
        <w:t>троки проведення</w:t>
      </w:r>
      <w:r w:rsidR="007F79B1" w:rsidRPr="00B02573">
        <w:rPr>
          <w:rFonts w:ascii="Arial" w:hAnsi="Arial" w:cs="Arial"/>
          <w:sz w:val="20"/>
          <w:szCs w:val="20"/>
          <w:lang w:val="uk-UA"/>
        </w:rPr>
        <w:t>:</w:t>
      </w:r>
      <w:r w:rsidR="007F79B1" w:rsidRPr="00B02573">
        <w:rPr>
          <w:rFonts w:ascii="Arial" w:hAnsi="Arial" w:cs="Arial"/>
          <w:sz w:val="20"/>
          <w:szCs w:val="20"/>
          <w:lang w:val="uk-UA"/>
        </w:rPr>
        <w:tab/>
      </w:r>
      <w:r w:rsidR="00143C7D" w:rsidRPr="00B02573">
        <w:rPr>
          <w:rFonts w:ascii="Arial" w:hAnsi="Arial" w:cs="Arial"/>
          <w:sz w:val="20"/>
          <w:szCs w:val="20"/>
          <w:lang w:val="uk-UA"/>
        </w:rPr>
        <w:tab/>
      </w:r>
      <w:r w:rsidR="004949FE" w:rsidRPr="00B02573">
        <w:rPr>
          <w:rFonts w:ascii="Arial" w:hAnsi="Arial" w:cs="Arial"/>
          <w:sz w:val="20"/>
          <w:szCs w:val="20"/>
          <w:lang w:val="uk-UA"/>
        </w:rPr>
        <w:t>лютий - квітень</w:t>
      </w:r>
      <w:r w:rsidR="007F79B1" w:rsidRPr="00B02573">
        <w:rPr>
          <w:rFonts w:ascii="Arial" w:hAnsi="Arial" w:cs="Arial"/>
          <w:sz w:val="20"/>
          <w:szCs w:val="20"/>
          <w:lang w:val="uk-UA"/>
        </w:rPr>
        <w:t xml:space="preserve"> 20</w:t>
      </w:r>
      <w:r w:rsidR="005D24E3" w:rsidRPr="00B02573">
        <w:rPr>
          <w:rFonts w:ascii="Arial" w:hAnsi="Arial" w:cs="Arial"/>
          <w:sz w:val="20"/>
          <w:szCs w:val="20"/>
          <w:lang w:val="uk-UA"/>
        </w:rPr>
        <w:t>21</w:t>
      </w:r>
    </w:p>
    <w:p w14:paraId="0FE69AFD" w14:textId="4027DE73" w:rsidR="00294132" w:rsidRPr="00B02573" w:rsidRDefault="00BC7F22" w:rsidP="0089272A">
      <w:pPr>
        <w:shd w:val="clear" w:color="auto" w:fill="8DB3E2" w:themeFill="text2" w:themeFillTint="66"/>
        <w:tabs>
          <w:tab w:val="num" w:pos="720"/>
        </w:tabs>
        <w:overflowPunct w:val="0"/>
        <w:autoSpaceDE w:val="0"/>
        <w:autoSpaceDN w:val="0"/>
        <w:adjustRightInd w:val="0"/>
        <w:textAlignment w:val="baseline"/>
        <w:rPr>
          <w:rFonts w:ascii="Arial" w:hAnsi="Arial" w:cs="Arial"/>
          <w:b/>
          <w:sz w:val="20"/>
          <w:lang w:val="uk-UA"/>
        </w:rPr>
      </w:pPr>
      <w:bookmarkStart w:id="0" w:name="_GoBack"/>
      <w:bookmarkEnd w:id="0"/>
      <w:r w:rsidRPr="00B02573">
        <w:rPr>
          <w:rFonts w:ascii="Arial" w:hAnsi="Arial" w:cs="Arial"/>
          <w:b/>
          <w:sz w:val="20"/>
          <w:lang w:val="uk-UA"/>
        </w:rPr>
        <w:t>Вступ</w:t>
      </w:r>
    </w:p>
    <w:p w14:paraId="1CD48486" w14:textId="77777777" w:rsidR="00A74EF7" w:rsidRPr="00B02573" w:rsidRDefault="00A74EF7" w:rsidP="0089272A">
      <w:pPr>
        <w:rPr>
          <w:rFonts w:ascii="Arial" w:hAnsi="Arial" w:cs="Arial"/>
          <w:lang w:val="uk-UA"/>
        </w:rPr>
      </w:pPr>
    </w:p>
    <w:p w14:paraId="0CAABC95" w14:textId="0846AE40" w:rsidR="00BC7F22" w:rsidRPr="00B02573" w:rsidRDefault="00BC7F22" w:rsidP="00004F88">
      <w:pPr>
        <w:jc w:val="both"/>
        <w:rPr>
          <w:rFonts w:ascii="Arial" w:hAnsi="Arial" w:cs="Arial"/>
          <w:sz w:val="20"/>
          <w:szCs w:val="22"/>
          <w:lang w:val="uk-UA"/>
        </w:rPr>
      </w:pPr>
      <w:r w:rsidRPr="00B02573">
        <w:rPr>
          <w:rFonts w:ascii="Arial" w:hAnsi="Arial" w:cs="Arial"/>
          <w:sz w:val="20"/>
          <w:szCs w:val="22"/>
          <w:lang w:val="uk-UA"/>
        </w:rPr>
        <w:t>Це технічне завдання (ТЗ) служить запитом пропозицій від індивідуальних консультан</w:t>
      </w:r>
      <w:r w:rsidR="00C414B1">
        <w:rPr>
          <w:rFonts w:ascii="Arial" w:hAnsi="Arial" w:cs="Arial"/>
          <w:sz w:val="20"/>
          <w:szCs w:val="22"/>
          <w:lang w:val="uk-UA"/>
        </w:rPr>
        <w:t>тів або компаній, зацікавлених у</w:t>
      </w:r>
      <w:r w:rsidRPr="00B02573">
        <w:rPr>
          <w:rFonts w:ascii="Arial" w:hAnsi="Arial" w:cs="Arial"/>
          <w:sz w:val="20"/>
          <w:szCs w:val="22"/>
          <w:lang w:val="uk-UA"/>
        </w:rPr>
        <w:t xml:space="preserve"> проведенні </w:t>
      </w:r>
      <w:r w:rsidR="00AD53C4">
        <w:rPr>
          <w:rFonts w:ascii="Arial" w:hAnsi="Arial" w:cs="Arial"/>
          <w:sz w:val="20"/>
          <w:szCs w:val="22"/>
          <w:lang w:val="uk-UA"/>
        </w:rPr>
        <w:t>фінальної</w:t>
      </w:r>
      <w:r w:rsidR="00E53502">
        <w:rPr>
          <w:rFonts w:ascii="Arial" w:hAnsi="Arial" w:cs="Arial"/>
          <w:sz w:val="20"/>
          <w:szCs w:val="22"/>
          <w:lang w:val="uk-UA"/>
        </w:rPr>
        <w:t xml:space="preserve"> оцінки проє</w:t>
      </w:r>
      <w:r w:rsidRPr="00B02573">
        <w:rPr>
          <w:rFonts w:ascii="Arial" w:hAnsi="Arial" w:cs="Arial"/>
          <w:sz w:val="20"/>
          <w:szCs w:val="22"/>
          <w:lang w:val="uk-UA"/>
        </w:rPr>
        <w:t>кту «EU4Youth: можливості працевлаштування та стабільність у Вірменії, Білорусі та Україні». Детальна інформація про зміст пропозицій і процедури подання пояснюється далі.</w:t>
      </w:r>
    </w:p>
    <w:p w14:paraId="0D11606C" w14:textId="77777777" w:rsidR="00BC7F22" w:rsidRPr="00B02573" w:rsidRDefault="00BC7F22" w:rsidP="00004F88">
      <w:pPr>
        <w:jc w:val="both"/>
        <w:rPr>
          <w:rFonts w:ascii="Arial" w:hAnsi="Arial" w:cs="Arial"/>
          <w:sz w:val="20"/>
          <w:szCs w:val="22"/>
          <w:lang w:val="uk-UA"/>
        </w:rPr>
      </w:pPr>
    </w:p>
    <w:p w14:paraId="6EACBCDD" w14:textId="2608C9C5" w:rsidR="00BC7F22" w:rsidRPr="00B02573" w:rsidRDefault="00BC7F22" w:rsidP="00004F88">
      <w:pPr>
        <w:jc w:val="both"/>
        <w:rPr>
          <w:rFonts w:ascii="Arial" w:hAnsi="Arial" w:cs="Arial"/>
          <w:sz w:val="20"/>
          <w:szCs w:val="22"/>
          <w:lang w:val="uk-UA"/>
        </w:rPr>
      </w:pPr>
      <w:r w:rsidRPr="00B02573">
        <w:rPr>
          <w:rFonts w:ascii="Arial" w:hAnsi="Arial" w:cs="Arial"/>
          <w:sz w:val="20"/>
          <w:szCs w:val="22"/>
          <w:lang w:val="uk-UA"/>
        </w:rPr>
        <w:t xml:space="preserve">СОС Дитячі </w:t>
      </w:r>
      <w:r w:rsidR="0018523F" w:rsidRPr="00B02573">
        <w:rPr>
          <w:rFonts w:ascii="Arial" w:hAnsi="Arial" w:cs="Arial"/>
          <w:sz w:val="20"/>
          <w:szCs w:val="22"/>
          <w:lang w:val="uk-UA"/>
        </w:rPr>
        <w:t xml:space="preserve">Містечка </w:t>
      </w:r>
      <w:r w:rsidR="0018523F">
        <w:rPr>
          <w:rFonts w:ascii="Arial" w:hAnsi="Arial" w:cs="Arial"/>
          <w:sz w:val="20"/>
          <w:szCs w:val="22"/>
          <w:lang w:val="uk-UA"/>
        </w:rPr>
        <w:t>–</w:t>
      </w:r>
      <w:r w:rsidRPr="00B02573">
        <w:rPr>
          <w:rFonts w:ascii="Arial" w:hAnsi="Arial" w:cs="Arial"/>
          <w:sz w:val="20"/>
          <w:szCs w:val="22"/>
          <w:lang w:val="uk-UA"/>
        </w:rPr>
        <w:t xml:space="preserve"> це неурядова неполітична організація, заснована в Австрії в 1949 році. Міжнародна федерація СОС Дитячі </w:t>
      </w:r>
      <w:r w:rsidR="0018523F" w:rsidRPr="00B02573">
        <w:rPr>
          <w:rFonts w:ascii="Arial" w:hAnsi="Arial" w:cs="Arial"/>
          <w:sz w:val="20"/>
          <w:szCs w:val="22"/>
          <w:lang w:val="uk-UA"/>
        </w:rPr>
        <w:t xml:space="preserve">Містечка </w:t>
      </w:r>
      <w:r w:rsidRPr="00B02573">
        <w:rPr>
          <w:rFonts w:ascii="Arial" w:hAnsi="Arial" w:cs="Arial"/>
          <w:sz w:val="20"/>
          <w:szCs w:val="22"/>
          <w:lang w:val="uk-UA"/>
        </w:rPr>
        <w:t xml:space="preserve">розширила свої програми до 137 країн по всьому світу за останні 65 років. У багатьох з цих країн СОС Дитячі </w:t>
      </w:r>
      <w:r w:rsidR="0018523F" w:rsidRPr="00B02573">
        <w:rPr>
          <w:rFonts w:ascii="Arial" w:hAnsi="Arial" w:cs="Arial"/>
          <w:sz w:val="20"/>
          <w:szCs w:val="22"/>
          <w:lang w:val="uk-UA"/>
        </w:rPr>
        <w:t xml:space="preserve">Містечка </w:t>
      </w:r>
      <w:r w:rsidRPr="00B02573">
        <w:rPr>
          <w:rFonts w:ascii="Arial" w:hAnsi="Arial" w:cs="Arial"/>
          <w:sz w:val="20"/>
          <w:szCs w:val="22"/>
          <w:lang w:val="uk-UA"/>
        </w:rPr>
        <w:t>забезпечує догляд за дітьми, позбавленими батьківського піклування за допомогою СОС-родин та прийомних сімей, а також реалізує програми зміцнення сім'ї для вразливих сімей у складних життєвих обставинах.</w:t>
      </w:r>
    </w:p>
    <w:p w14:paraId="73D65BE0" w14:textId="77777777" w:rsidR="00BC7F22" w:rsidRPr="00B02573" w:rsidRDefault="00BC7F22" w:rsidP="00004F88">
      <w:pPr>
        <w:jc w:val="both"/>
        <w:rPr>
          <w:rFonts w:ascii="Arial" w:hAnsi="Arial" w:cs="Arial"/>
          <w:sz w:val="20"/>
          <w:szCs w:val="22"/>
          <w:lang w:val="uk-UA"/>
        </w:rPr>
      </w:pPr>
    </w:p>
    <w:p w14:paraId="32EA6833" w14:textId="501B2643" w:rsidR="00FA2022" w:rsidRPr="00B02573" w:rsidRDefault="00BC7F22" w:rsidP="00004F88">
      <w:pPr>
        <w:jc w:val="both"/>
        <w:rPr>
          <w:rFonts w:ascii="Arial" w:hAnsi="Arial" w:cs="Arial"/>
          <w:sz w:val="20"/>
          <w:szCs w:val="22"/>
          <w:lang w:val="uk-UA"/>
        </w:rPr>
      </w:pPr>
      <w:r w:rsidRPr="00B02573">
        <w:rPr>
          <w:rFonts w:ascii="Arial" w:hAnsi="Arial" w:cs="Arial"/>
          <w:sz w:val="20"/>
          <w:szCs w:val="22"/>
          <w:lang w:val="uk-UA"/>
        </w:rPr>
        <w:lastRenderedPageBreak/>
        <w:t xml:space="preserve">Молоді люди, позбавлені батьківського піклування або ті, хто перебуває у зоні ризику втрати батьківського піклування, часто вважають перехід шкільного життя до початку кар'єри особливо складним, оскільки вони не можуть розраховувати на допомогу сім'ї, знайомих та інші ресурси, які доступні їхнім одноліткам. Мета СОС Дитячі </w:t>
      </w:r>
      <w:r w:rsidR="0018523F" w:rsidRPr="00B02573">
        <w:rPr>
          <w:rFonts w:ascii="Arial" w:hAnsi="Arial" w:cs="Arial"/>
          <w:sz w:val="20"/>
          <w:szCs w:val="22"/>
          <w:lang w:val="uk-UA"/>
        </w:rPr>
        <w:t xml:space="preserve">Містечка </w:t>
      </w:r>
      <w:r w:rsidR="0018523F">
        <w:rPr>
          <w:rFonts w:ascii="Arial" w:hAnsi="Arial" w:cs="Arial"/>
          <w:sz w:val="20"/>
          <w:szCs w:val="22"/>
          <w:lang w:val="uk-UA"/>
        </w:rPr>
        <w:t>–</w:t>
      </w:r>
      <w:r w:rsidRPr="00B02573">
        <w:rPr>
          <w:rFonts w:ascii="Arial" w:hAnsi="Arial" w:cs="Arial"/>
          <w:sz w:val="20"/>
          <w:szCs w:val="22"/>
          <w:lang w:val="uk-UA"/>
        </w:rPr>
        <w:t xml:space="preserve"> дати молодим людям навички та впевненість, які їм необхідні, щоб реалізувати свій потенціал і стати на ноги. Ми надаємо індивідуальну підтримку при підготовці до вищої освіти, реалізації на ринку праці або самостійної зайнятості.</w:t>
      </w:r>
    </w:p>
    <w:p w14:paraId="572978AD" w14:textId="77777777" w:rsidR="00FA2022" w:rsidRPr="00B02573" w:rsidRDefault="00FA2022" w:rsidP="0089272A">
      <w:pPr>
        <w:rPr>
          <w:rFonts w:ascii="Arial" w:hAnsi="Arial" w:cs="Arial"/>
          <w:sz w:val="20"/>
          <w:szCs w:val="22"/>
          <w:lang w:val="uk-UA"/>
        </w:rPr>
      </w:pPr>
    </w:p>
    <w:p w14:paraId="3DCF8239" w14:textId="208D3A18" w:rsidR="0056523A" w:rsidRPr="00B02573" w:rsidRDefault="00BC7F22" w:rsidP="0089272A">
      <w:pPr>
        <w:numPr>
          <w:ilvl w:val="0"/>
          <w:numId w:val="2"/>
        </w:numPr>
        <w:shd w:val="clear" w:color="auto" w:fill="8DB3E2" w:themeFill="text2" w:themeFillTint="66"/>
        <w:tabs>
          <w:tab w:val="clear" w:pos="720"/>
          <w:tab w:val="num" w:pos="426"/>
          <w:tab w:val="num" w:pos="540"/>
        </w:tabs>
        <w:overflowPunct w:val="0"/>
        <w:autoSpaceDE w:val="0"/>
        <w:autoSpaceDN w:val="0"/>
        <w:adjustRightInd w:val="0"/>
        <w:ind w:left="426" w:hanging="426"/>
        <w:textAlignment w:val="baseline"/>
        <w:rPr>
          <w:rFonts w:ascii="Arial" w:hAnsi="Arial" w:cs="Arial"/>
          <w:b/>
          <w:sz w:val="20"/>
          <w:lang w:val="uk-UA"/>
        </w:rPr>
      </w:pPr>
      <w:r w:rsidRPr="00B02573">
        <w:rPr>
          <w:rFonts w:ascii="Arial" w:hAnsi="Arial" w:cs="Arial"/>
          <w:b/>
          <w:sz w:val="20"/>
          <w:lang w:val="uk-UA"/>
        </w:rPr>
        <w:t xml:space="preserve">Довідкова інформація та </w:t>
      </w:r>
      <w:r w:rsidR="007D7A6A" w:rsidRPr="00B02573">
        <w:rPr>
          <w:rFonts w:ascii="Arial" w:hAnsi="Arial" w:cs="Arial"/>
          <w:b/>
          <w:sz w:val="20"/>
          <w:lang w:val="uk-UA"/>
        </w:rPr>
        <w:t>обґрунтування</w:t>
      </w:r>
    </w:p>
    <w:p w14:paraId="5CC3A284" w14:textId="77777777" w:rsidR="0056523A" w:rsidRPr="00B02573" w:rsidRDefault="0056523A" w:rsidP="0089272A">
      <w:pPr>
        <w:pStyle w:val="32"/>
        <w:shd w:val="clear" w:color="auto" w:fill="auto"/>
        <w:jc w:val="left"/>
        <w:rPr>
          <w:rFonts w:ascii="Arial" w:hAnsi="Arial" w:cs="Arial"/>
          <w:b w:val="0"/>
          <w:sz w:val="20"/>
          <w:lang w:val="uk-UA"/>
        </w:rPr>
      </w:pPr>
    </w:p>
    <w:p w14:paraId="40E50660" w14:textId="6A957EBB" w:rsidR="00BC7F22" w:rsidRPr="00B02573" w:rsidRDefault="00BC7F22" w:rsidP="00BC7F22">
      <w:pPr>
        <w:rPr>
          <w:rFonts w:ascii="Arial" w:hAnsi="Arial" w:cs="Arial"/>
          <w:sz w:val="20"/>
          <w:szCs w:val="20"/>
          <w:lang w:val="uk-UA"/>
        </w:rPr>
      </w:pPr>
    </w:p>
    <w:p w14:paraId="2D326AA4" w14:textId="26F5EE0E" w:rsidR="00BC7F22" w:rsidRPr="0018523F" w:rsidRDefault="00BC7F22" w:rsidP="00004F88">
      <w:pPr>
        <w:jc w:val="both"/>
        <w:rPr>
          <w:rFonts w:ascii="Arial" w:hAnsi="Arial" w:cs="Arial"/>
          <w:sz w:val="20"/>
          <w:szCs w:val="20"/>
          <w:lang w:val="uk-UA"/>
        </w:rPr>
      </w:pPr>
      <w:r w:rsidRPr="00B02573">
        <w:rPr>
          <w:rFonts w:ascii="Arial" w:hAnsi="Arial" w:cs="Arial"/>
          <w:sz w:val="20"/>
          <w:szCs w:val="20"/>
          <w:lang w:val="uk-UA"/>
        </w:rPr>
        <w:t>Проєкт EU4Youth спрямований на сприяння працевлаштуванню та підприємництву для вразливої молоді та підвищення їх активної участі на ринку праці у Вірменії, Білорусі та</w:t>
      </w:r>
      <w:r w:rsidR="00E53502">
        <w:rPr>
          <w:rFonts w:ascii="Arial" w:hAnsi="Arial" w:cs="Arial"/>
          <w:sz w:val="20"/>
          <w:szCs w:val="20"/>
          <w:lang w:val="uk-UA"/>
        </w:rPr>
        <w:t xml:space="preserve"> Україні. Термін реалізації проє</w:t>
      </w:r>
      <w:r w:rsidRPr="00B02573">
        <w:rPr>
          <w:rFonts w:ascii="Arial" w:hAnsi="Arial" w:cs="Arial"/>
          <w:sz w:val="20"/>
          <w:szCs w:val="20"/>
          <w:lang w:val="uk-UA"/>
        </w:rPr>
        <w:t xml:space="preserve">кту: лютий 2018 </w:t>
      </w:r>
      <w:r w:rsidR="0018523F">
        <w:rPr>
          <w:rFonts w:ascii="Arial" w:hAnsi="Arial" w:cs="Arial"/>
          <w:sz w:val="20"/>
          <w:szCs w:val="20"/>
          <w:lang w:val="uk-UA"/>
        </w:rPr>
        <w:t>–</w:t>
      </w:r>
      <w:r w:rsidRPr="00B02573">
        <w:rPr>
          <w:rFonts w:ascii="Arial" w:hAnsi="Arial" w:cs="Arial"/>
          <w:sz w:val="20"/>
          <w:szCs w:val="20"/>
          <w:lang w:val="uk-UA"/>
        </w:rPr>
        <w:t xml:space="preserve"> червень 2021 р</w:t>
      </w:r>
      <w:r w:rsidR="0018523F">
        <w:rPr>
          <w:rFonts w:ascii="Arial" w:hAnsi="Arial" w:cs="Arial"/>
          <w:sz w:val="20"/>
          <w:szCs w:val="20"/>
          <w:lang w:val="uk-UA"/>
        </w:rPr>
        <w:t>р.</w:t>
      </w:r>
    </w:p>
    <w:p w14:paraId="0231E049" w14:textId="77777777" w:rsidR="00BC7F22" w:rsidRPr="00B02573" w:rsidRDefault="00BC7F22" w:rsidP="00004F88">
      <w:pPr>
        <w:jc w:val="both"/>
        <w:rPr>
          <w:rFonts w:ascii="Arial" w:hAnsi="Arial" w:cs="Arial"/>
          <w:sz w:val="20"/>
          <w:szCs w:val="20"/>
          <w:lang w:val="uk-UA"/>
        </w:rPr>
      </w:pPr>
    </w:p>
    <w:p w14:paraId="412000EA" w14:textId="1FFBD3D1" w:rsidR="00BC7F22" w:rsidRPr="00B02573" w:rsidRDefault="00BC7F22" w:rsidP="00004F88">
      <w:pPr>
        <w:jc w:val="both"/>
        <w:rPr>
          <w:rFonts w:ascii="Arial" w:hAnsi="Arial" w:cs="Arial"/>
          <w:sz w:val="20"/>
          <w:szCs w:val="20"/>
          <w:lang w:val="uk-UA"/>
        </w:rPr>
      </w:pPr>
      <w:r w:rsidRPr="00B02573">
        <w:rPr>
          <w:rFonts w:ascii="Arial" w:hAnsi="Arial" w:cs="Arial"/>
          <w:sz w:val="20"/>
          <w:szCs w:val="20"/>
          <w:lang w:val="uk-UA"/>
        </w:rPr>
        <w:t xml:space="preserve">Оскільки безробіття серед молоді є однією з найскладніших проблем, з якими стикаються майже всі країни регіону СНД, СОС Дитячі </w:t>
      </w:r>
      <w:r w:rsidR="0018523F" w:rsidRPr="00B02573">
        <w:rPr>
          <w:rFonts w:ascii="Arial" w:hAnsi="Arial" w:cs="Arial"/>
          <w:sz w:val="20"/>
          <w:szCs w:val="20"/>
          <w:lang w:val="uk-UA"/>
        </w:rPr>
        <w:t xml:space="preserve">Містечка </w:t>
      </w:r>
      <w:r w:rsidRPr="00B02573">
        <w:rPr>
          <w:rFonts w:ascii="Arial" w:hAnsi="Arial" w:cs="Arial"/>
          <w:sz w:val="20"/>
          <w:szCs w:val="20"/>
          <w:lang w:val="uk-UA"/>
        </w:rPr>
        <w:t>Австрія разом зі с</w:t>
      </w:r>
      <w:r w:rsidR="00004F88" w:rsidRPr="00B02573">
        <w:rPr>
          <w:rFonts w:ascii="Arial" w:hAnsi="Arial" w:cs="Arial"/>
          <w:sz w:val="20"/>
          <w:szCs w:val="20"/>
          <w:lang w:val="uk-UA"/>
        </w:rPr>
        <w:t xml:space="preserve">воїми партнерами СОС Дитячі </w:t>
      </w:r>
      <w:r w:rsidR="0018523F" w:rsidRPr="00B02573">
        <w:rPr>
          <w:rFonts w:ascii="Arial" w:hAnsi="Arial" w:cs="Arial"/>
          <w:sz w:val="20"/>
          <w:szCs w:val="20"/>
          <w:lang w:val="uk-UA"/>
        </w:rPr>
        <w:t xml:space="preserve">Містечка </w:t>
      </w:r>
      <w:r w:rsidRPr="00B02573">
        <w:rPr>
          <w:rFonts w:ascii="Arial" w:hAnsi="Arial" w:cs="Arial"/>
          <w:sz w:val="20"/>
          <w:szCs w:val="20"/>
          <w:lang w:val="uk-UA"/>
        </w:rPr>
        <w:t>Інтернешнл, Афл</w:t>
      </w:r>
      <w:r w:rsidR="00004F88" w:rsidRPr="00B02573">
        <w:rPr>
          <w:rFonts w:ascii="Arial" w:hAnsi="Arial" w:cs="Arial"/>
          <w:sz w:val="20"/>
          <w:szCs w:val="20"/>
          <w:lang w:val="uk-UA"/>
        </w:rPr>
        <w:t xml:space="preserve">атун Інтернешнл, СОС Дитячі </w:t>
      </w:r>
      <w:r w:rsidR="0018523F" w:rsidRPr="00B02573">
        <w:rPr>
          <w:rFonts w:ascii="Arial" w:hAnsi="Arial" w:cs="Arial"/>
          <w:sz w:val="20"/>
          <w:szCs w:val="20"/>
          <w:lang w:val="uk-UA"/>
        </w:rPr>
        <w:t xml:space="preserve">Містечка </w:t>
      </w:r>
      <w:r w:rsidR="00004F88" w:rsidRPr="00B02573">
        <w:rPr>
          <w:rFonts w:ascii="Arial" w:hAnsi="Arial" w:cs="Arial"/>
          <w:sz w:val="20"/>
          <w:szCs w:val="20"/>
          <w:lang w:val="uk-UA"/>
        </w:rPr>
        <w:t xml:space="preserve">Вірменія, СОС Дитячі </w:t>
      </w:r>
      <w:r w:rsidR="0018523F" w:rsidRPr="00B02573">
        <w:rPr>
          <w:rFonts w:ascii="Arial" w:hAnsi="Arial" w:cs="Arial"/>
          <w:sz w:val="20"/>
          <w:szCs w:val="20"/>
          <w:lang w:val="uk-UA"/>
        </w:rPr>
        <w:t xml:space="preserve">Містечка </w:t>
      </w:r>
      <w:r w:rsidRPr="00B02573">
        <w:rPr>
          <w:rFonts w:ascii="Arial" w:hAnsi="Arial" w:cs="Arial"/>
          <w:sz w:val="20"/>
          <w:szCs w:val="20"/>
          <w:lang w:val="uk-UA"/>
        </w:rPr>
        <w:t>Білор</w:t>
      </w:r>
      <w:r w:rsidR="00004F88" w:rsidRPr="00B02573">
        <w:rPr>
          <w:rFonts w:ascii="Arial" w:hAnsi="Arial" w:cs="Arial"/>
          <w:sz w:val="20"/>
          <w:szCs w:val="20"/>
          <w:lang w:val="uk-UA"/>
        </w:rPr>
        <w:t xml:space="preserve">усь, СОС Дитячі </w:t>
      </w:r>
      <w:r w:rsidR="0018523F" w:rsidRPr="00B02573">
        <w:rPr>
          <w:rFonts w:ascii="Arial" w:hAnsi="Arial" w:cs="Arial"/>
          <w:sz w:val="20"/>
          <w:szCs w:val="20"/>
          <w:lang w:val="uk-UA"/>
        </w:rPr>
        <w:t xml:space="preserve">Містечка </w:t>
      </w:r>
      <w:r w:rsidR="00004F88" w:rsidRPr="00B02573">
        <w:rPr>
          <w:rFonts w:ascii="Arial" w:hAnsi="Arial" w:cs="Arial"/>
          <w:sz w:val="20"/>
          <w:szCs w:val="20"/>
          <w:lang w:val="uk-UA"/>
        </w:rPr>
        <w:t>Україна</w:t>
      </w:r>
      <w:r w:rsidRPr="00B02573">
        <w:rPr>
          <w:rFonts w:ascii="Arial" w:hAnsi="Arial" w:cs="Arial"/>
          <w:sz w:val="20"/>
          <w:szCs w:val="20"/>
          <w:lang w:val="uk-UA"/>
        </w:rPr>
        <w:t xml:space="preserve"> і локальні партнери: «Белбіз» в Білорусі,</w:t>
      </w:r>
      <w:r w:rsidR="00004F88" w:rsidRPr="00B02573">
        <w:rPr>
          <w:rFonts w:ascii="Arial" w:hAnsi="Arial" w:cs="Arial"/>
          <w:sz w:val="20"/>
          <w:szCs w:val="20"/>
          <w:lang w:val="uk-UA"/>
        </w:rPr>
        <w:t xml:space="preserve"> Центр підтримки бізнесу «BSC» у</w:t>
      </w:r>
      <w:r w:rsidRPr="00B02573">
        <w:rPr>
          <w:rFonts w:ascii="Arial" w:hAnsi="Arial" w:cs="Arial"/>
          <w:sz w:val="20"/>
          <w:szCs w:val="20"/>
          <w:lang w:val="uk-UA"/>
        </w:rPr>
        <w:t xml:space="preserve"> Вірменії, «Альянс за громадянські</w:t>
      </w:r>
      <w:r w:rsidR="00E53502">
        <w:rPr>
          <w:rFonts w:ascii="Arial" w:hAnsi="Arial" w:cs="Arial"/>
          <w:sz w:val="20"/>
          <w:szCs w:val="20"/>
          <w:lang w:val="uk-UA"/>
        </w:rPr>
        <w:t xml:space="preserve"> права» в Україні розробили проє</w:t>
      </w:r>
      <w:r w:rsidRPr="00B02573">
        <w:rPr>
          <w:rFonts w:ascii="Arial" w:hAnsi="Arial" w:cs="Arial"/>
          <w:sz w:val="20"/>
          <w:szCs w:val="20"/>
          <w:lang w:val="uk-UA"/>
        </w:rPr>
        <w:t>кт, спрямований на розширення можливостей працевлаштування і розвиток підприємницького потенціалу молодих людей, які перебувають в несприятливому соціальному та економічному становищі, особливо молодих жінок.</w:t>
      </w:r>
    </w:p>
    <w:p w14:paraId="23DF7B1A" w14:textId="77777777" w:rsidR="00BC7F22" w:rsidRPr="00B02573" w:rsidRDefault="00BC7F22" w:rsidP="0089272A">
      <w:pPr>
        <w:rPr>
          <w:rFonts w:ascii="Arial" w:hAnsi="Arial" w:cs="Arial"/>
          <w:sz w:val="20"/>
          <w:szCs w:val="20"/>
          <w:lang w:val="uk-UA"/>
        </w:rPr>
      </w:pPr>
    </w:p>
    <w:p w14:paraId="72F6780A" w14:textId="77777777" w:rsidR="00BC7F22" w:rsidRPr="00B02573" w:rsidRDefault="00BC7F22" w:rsidP="0089272A">
      <w:pPr>
        <w:rPr>
          <w:rFonts w:ascii="Arial" w:hAnsi="Arial" w:cs="Arial"/>
          <w:sz w:val="20"/>
          <w:szCs w:val="20"/>
          <w:lang w:val="uk-UA"/>
        </w:rPr>
      </w:pPr>
    </w:p>
    <w:p w14:paraId="23262624" w14:textId="08E21191" w:rsidR="00E32E3D" w:rsidRPr="00B02573" w:rsidRDefault="00004F88" w:rsidP="0089272A">
      <w:pPr>
        <w:rPr>
          <w:rFonts w:ascii="Arial" w:hAnsi="Arial" w:cs="Arial"/>
          <w:sz w:val="20"/>
          <w:szCs w:val="20"/>
          <w:lang w:val="uk-UA"/>
        </w:rPr>
      </w:pPr>
      <w:r w:rsidRPr="00B02573">
        <w:rPr>
          <w:rFonts w:ascii="Arial" w:hAnsi="Arial" w:cs="Arial"/>
          <w:sz w:val="20"/>
          <w:szCs w:val="20"/>
          <w:lang w:val="uk-UA"/>
        </w:rPr>
        <w:t xml:space="preserve"> </w:t>
      </w:r>
    </w:p>
    <w:p w14:paraId="0790B31A" w14:textId="77777777" w:rsidR="004E3B7A" w:rsidRPr="00B02573" w:rsidRDefault="004E3B7A" w:rsidP="0089272A">
      <w:pPr>
        <w:rPr>
          <w:rFonts w:ascii="Arial" w:hAnsi="Arial" w:cs="Arial"/>
          <w:sz w:val="20"/>
          <w:szCs w:val="20"/>
          <w:lang w:val="uk-UA"/>
        </w:rPr>
      </w:pPr>
    </w:p>
    <w:p w14:paraId="62785E2A" w14:textId="2A7E745D" w:rsidR="00004F88" w:rsidRPr="00B02573" w:rsidRDefault="0018523F" w:rsidP="005C5AD7">
      <w:pPr>
        <w:jc w:val="both"/>
        <w:rPr>
          <w:rFonts w:ascii="Arial" w:hAnsi="Arial" w:cs="Arial"/>
          <w:sz w:val="20"/>
          <w:szCs w:val="20"/>
          <w:lang w:val="uk-UA"/>
        </w:rPr>
      </w:pPr>
      <w:r>
        <w:rPr>
          <w:rFonts w:ascii="Arial" w:hAnsi="Arial" w:cs="Arial"/>
          <w:sz w:val="20"/>
          <w:szCs w:val="20"/>
          <w:lang w:val="uk-UA"/>
        </w:rPr>
        <w:t xml:space="preserve">У </w:t>
      </w:r>
      <w:r w:rsidR="00B02573" w:rsidRPr="00B02573">
        <w:rPr>
          <w:rFonts w:ascii="Arial" w:hAnsi="Arial" w:cs="Arial"/>
          <w:sz w:val="20"/>
          <w:szCs w:val="20"/>
          <w:lang w:val="uk-UA"/>
        </w:rPr>
        <w:t>результаті проє</w:t>
      </w:r>
      <w:r w:rsidR="00004F88" w:rsidRPr="00B02573">
        <w:rPr>
          <w:rFonts w:ascii="Arial" w:hAnsi="Arial" w:cs="Arial"/>
          <w:sz w:val="20"/>
          <w:szCs w:val="20"/>
          <w:lang w:val="uk-UA"/>
        </w:rPr>
        <w:t xml:space="preserve">кту </w:t>
      </w:r>
      <w:r w:rsidR="00B02573" w:rsidRPr="00B02573">
        <w:rPr>
          <w:rFonts w:ascii="Arial" w:hAnsi="Arial" w:cs="Arial"/>
          <w:sz w:val="20"/>
          <w:szCs w:val="20"/>
          <w:lang w:val="uk-UA"/>
        </w:rPr>
        <w:t xml:space="preserve">близько 975 молодих людей (350 у </w:t>
      </w:r>
      <w:r>
        <w:rPr>
          <w:rFonts w:ascii="Arial" w:hAnsi="Arial" w:cs="Arial"/>
          <w:sz w:val="20"/>
          <w:szCs w:val="20"/>
          <w:lang w:val="uk-UA"/>
        </w:rPr>
        <w:t>Вірменії, 350 у Білорусі і 275 в</w:t>
      </w:r>
      <w:r w:rsidR="00004F88" w:rsidRPr="00B02573">
        <w:rPr>
          <w:rFonts w:ascii="Arial" w:hAnsi="Arial" w:cs="Arial"/>
          <w:sz w:val="20"/>
          <w:szCs w:val="20"/>
          <w:lang w:val="uk-UA"/>
        </w:rPr>
        <w:t xml:space="preserve"> Україні) поліпшать свої життєві, соціальні, професійні навички і навички працевлаштування. В</w:t>
      </w:r>
      <w:r w:rsidR="00B02573" w:rsidRPr="00B02573">
        <w:rPr>
          <w:rFonts w:ascii="Arial" w:hAnsi="Arial" w:cs="Arial"/>
          <w:sz w:val="20"/>
          <w:szCs w:val="20"/>
          <w:lang w:val="uk-UA"/>
        </w:rPr>
        <w:t>они дізнаються про конкурентний ринок</w:t>
      </w:r>
      <w:r w:rsidR="00004F88" w:rsidRPr="00B02573">
        <w:rPr>
          <w:rFonts w:ascii="Arial" w:hAnsi="Arial" w:cs="Arial"/>
          <w:sz w:val="20"/>
          <w:szCs w:val="20"/>
          <w:lang w:val="uk-UA"/>
        </w:rPr>
        <w:t xml:space="preserve"> праці, про затребувані професії, про те, де шукати роботу і як правильно підготуватися до процесу найму. Завдяки комплексній </w:t>
      </w:r>
      <w:r w:rsidR="005C5AD7">
        <w:rPr>
          <w:rFonts w:ascii="Arial" w:hAnsi="Arial" w:cs="Arial"/>
          <w:sz w:val="20"/>
          <w:szCs w:val="20"/>
          <w:lang w:val="uk-UA"/>
        </w:rPr>
        <w:t>оцінці</w:t>
      </w:r>
      <w:r w:rsidR="00004F88" w:rsidRPr="00B02573">
        <w:rPr>
          <w:rFonts w:ascii="Arial" w:hAnsi="Arial" w:cs="Arial"/>
          <w:sz w:val="20"/>
          <w:szCs w:val="20"/>
          <w:lang w:val="uk-UA"/>
        </w:rPr>
        <w:t xml:space="preserve"> вони дізнаються свої сильні і слабкі сторони, а також дізнаються, як визначати особисті та професійні цілі. Щоб програма навчання була ефективною, вона буде поєднуватися з процесом набуття досвіду роботи. У співпраці з бізне</w:t>
      </w:r>
      <w:r w:rsidR="005C5AD7">
        <w:rPr>
          <w:rFonts w:ascii="Arial" w:hAnsi="Arial" w:cs="Arial"/>
          <w:sz w:val="20"/>
          <w:szCs w:val="20"/>
          <w:lang w:val="uk-UA"/>
        </w:rPr>
        <w:t>сом і державними компаніями проє</w:t>
      </w:r>
      <w:r w:rsidR="00004F88" w:rsidRPr="00B02573">
        <w:rPr>
          <w:rFonts w:ascii="Arial" w:hAnsi="Arial" w:cs="Arial"/>
          <w:sz w:val="20"/>
          <w:szCs w:val="20"/>
          <w:lang w:val="uk-UA"/>
        </w:rPr>
        <w:t>кт запропонує різні можливості с</w:t>
      </w:r>
      <w:r w:rsidR="005C5AD7">
        <w:rPr>
          <w:rFonts w:ascii="Arial" w:hAnsi="Arial" w:cs="Arial"/>
          <w:sz w:val="20"/>
          <w:szCs w:val="20"/>
          <w:lang w:val="uk-UA"/>
        </w:rPr>
        <w:t>тажування/</w:t>
      </w:r>
      <w:r w:rsidR="00004F88" w:rsidRPr="00B02573">
        <w:rPr>
          <w:rFonts w:ascii="Arial" w:hAnsi="Arial" w:cs="Arial"/>
          <w:sz w:val="20"/>
          <w:szCs w:val="20"/>
          <w:lang w:val="uk-UA"/>
        </w:rPr>
        <w:t xml:space="preserve">навчання, а також допоможе молодим </w:t>
      </w:r>
      <w:r w:rsidR="00004F88" w:rsidRPr="00B02573">
        <w:rPr>
          <w:rFonts w:ascii="Arial" w:hAnsi="Arial" w:cs="Arial"/>
          <w:sz w:val="20"/>
          <w:szCs w:val="20"/>
          <w:lang w:val="uk-UA"/>
        </w:rPr>
        <w:lastRenderedPageBreak/>
        <w:t>людям налагодити зв'язок з потенційними роботодавцями. Таким чино</w:t>
      </w:r>
      <w:r w:rsidR="000D26B6">
        <w:rPr>
          <w:rFonts w:ascii="Arial" w:hAnsi="Arial" w:cs="Arial"/>
          <w:sz w:val="20"/>
          <w:szCs w:val="20"/>
          <w:lang w:val="uk-UA"/>
        </w:rPr>
        <w:t>м, молоді люди із вразливих</w:t>
      </w:r>
      <w:r w:rsidR="00004F88" w:rsidRPr="00B02573">
        <w:rPr>
          <w:rFonts w:ascii="Arial" w:hAnsi="Arial" w:cs="Arial"/>
          <w:sz w:val="20"/>
          <w:szCs w:val="20"/>
          <w:lang w:val="uk-UA"/>
        </w:rPr>
        <w:t xml:space="preserve"> сімей матимуть можливість </w:t>
      </w:r>
      <w:r w:rsidR="005C5AD7">
        <w:rPr>
          <w:rFonts w:ascii="Arial" w:hAnsi="Arial" w:cs="Arial"/>
          <w:sz w:val="20"/>
          <w:szCs w:val="20"/>
          <w:lang w:val="uk-UA"/>
        </w:rPr>
        <w:t>набувати</w:t>
      </w:r>
      <w:r w:rsidR="00004F88" w:rsidRPr="00B02573">
        <w:rPr>
          <w:rFonts w:ascii="Arial" w:hAnsi="Arial" w:cs="Arial"/>
          <w:sz w:val="20"/>
          <w:szCs w:val="20"/>
          <w:lang w:val="uk-UA"/>
        </w:rPr>
        <w:t xml:space="preserve"> і розвивати необхідні професійні навички.</w:t>
      </w:r>
    </w:p>
    <w:p w14:paraId="59AB751D" w14:textId="68DD36F4" w:rsidR="00004F88" w:rsidRPr="00B02573" w:rsidRDefault="005C5AD7" w:rsidP="005C5AD7">
      <w:pPr>
        <w:jc w:val="both"/>
        <w:rPr>
          <w:rFonts w:ascii="Arial" w:hAnsi="Arial" w:cs="Arial"/>
          <w:sz w:val="20"/>
          <w:szCs w:val="20"/>
          <w:lang w:val="uk-UA"/>
        </w:rPr>
      </w:pPr>
      <w:r>
        <w:rPr>
          <w:rFonts w:ascii="Arial" w:hAnsi="Arial" w:cs="Arial"/>
          <w:sz w:val="20"/>
          <w:szCs w:val="20"/>
          <w:lang w:val="uk-UA"/>
        </w:rPr>
        <w:t>Проє</w:t>
      </w:r>
      <w:r w:rsidR="00004F88" w:rsidRPr="00B02573">
        <w:rPr>
          <w:rFonts w:ascii="Arial" w:hAnsi="Arial" w:cs="Arial"/>
          <w:sz w:val="20"/>
          <w:szCs w:val="20"/>
          <w:lang w:val="uk-UA"/>
        </w:rPr>
        <w:t>кт також буде працювати в напрямку розвитку підприємницьких нав</w:t>
      </w:r>
      <w:r w:rsidR="00191E3A">
        <w:rPr>
          <w:rFonts w:ascii="Arial" w:hAnsi="Arial" w:cs="Arial"/>
          <w:sz w:val="20"/>
          <w:szCs w:val="20"/>
          <w:lang w:val="uk-UA"/>
        </w:rPr>
        <w:t>ичок молоді. Завдяки адаптованій</w:t>
      </w:r>
      <w:r w:rsidR="00004F88" w:rsidRPr="00B02573">
        <w:rPr>
          <w:rFonts w:ascii="Arial" w:hAnsi="Arial" w:cs="Arial"/>
          <w:sz w:val="20"/>
          <w:szCs w:val="20"/>
          <w:lang w:val="uk-UA"/>
        </w:rPr>
        <w:t xml:space="preserve"> пр</w:t>
      </w:r>
      <w:r>
        <w:rPr>
          <w:rFonts w:ascii="Arial" w:hAnsi="Arial" w:cs="Arial"/>
          <w:sz w:val="20"/>
          <w:szCs w:val="20"/>
          <w:lang w:val="uk-UA"/>
        </w:rPr>
        <w:t>ограмі навчання близько 200 молодих учасників проє</w:t>
      </w:r>
      <w:r w:rsidR="000D26B6">
        <w:rPr>
          <w:rFonts w:ascii="Arial" w:hAnsi="Arial" w:cs="Arial"/>
          <w:sz w:val="20"/>
          <w:szCs w:val="20"/>
          <w:lang w:val="uk-UA"/>
        </w:rPr>
        <w:t>кту навчаться створювати, керувати</w:t>
      </w:r>
      <w:r w:rsidR="00004F88" w:rsidRPr="00B02573">
        <w:rPr>
          <w:rFonts w:ascii="Arial" w:hAnsi="Arial" w:cs="Arial"/>
          <w:sz w:val="20"/>
          <w:szCs w:val="20"/>
          <w:lang w:val="uk-UA"/>
        </w:rPr>
        <w:t xml:space="preserve"> і розвивати власний бізнес. Крім того, молоді люди з найкращими бізнес-ідеями отримають стартове фінансування і регуляр</w:t>
      </w:r>
      <w:r w:rsidR="000D26B6">
        <w:rPr>
          <w:rFonts w:ascii="Arial" w:hAnsi="Arial" w:cs="Arial"/>
          <w:sz w:val="20"/>
          <w:szCs w:val="20"/>
          <w:lang w:val="uk-UA"/>
        </w:rPr>
        <w:t>ну підтримку на до</w:t>
      </w:r>
      <w:r w:rsidR="00191E3A">
        <w:rPr>
          <w:rFonts w:ascii="Arial" w:hAnsi="Arial" w:cs="Arial"/>
          <w:sz w:val="20"/>
          <w:szCs w:val="20"/>
          <w:lang w:val="uk-UA"/>
        </w:rPr>
        <w:t>-</w:t>
      </w:r>
      <w:r>
        <w:rPr>
          <w:rFonts w:ascii="Arial" w:hAnsi="Arial" w:cs="Arial"/>
          <w:sz w:val="20"/>
          <w:szCs w:val="20"/>
          <w:lang w:val="uk-UA"/>
        </w:rPr>
        <w:t>інкубаці</w:t>
      </w:r>
      <w:r w:rsidR="000D26B6">
        <w:rPr>
          <w:rFonts w:ascii="Arial" w:hAnsi="Arial" w:cs="Arial"/>
          <w:sz w:val="20"/>
          <w:szCs w:val="20"/>
          <w:lang w:val="uk-UA"/>
        </w:rPr>
        <w:t>йному та</w:t>
      </w:r>
      <w:r>
        <w:rPr>
          <w:rFonts w:ascii="Arial" w:hAnsi="Arial" w:cs="Arial"/>
          <w:sz w:val="20"/>
          <w:szCs w:val="20"/>
          <w:lang w:val="uk-UA"/>
        </w:rPr>
        <w:t xml:space="preserve"> пост</w:t>
      </w:r>
      <w:r w:rsidR="00191E3A">
        <w:rPr>
          <w:rFonts w:ascii="Arial" w:hAnsi="Arial" w:cs="Arial"/>
          <w:sz w:val="20"/>
          <w:szCs w:val="20"/>
          <w:lang w:val="uk-UA"/>
        </w:rPr>
        <w:t>-</w:t>
      </w:r>
      <w:r>
        <w:rPr>
          <w:rFonts w:ascii="Arial" w:hAnsi="Arial" w:cs="Arial"/>
          <w:sz w:val="20"/>
          <w:szCs w:val="20"/>
          <w:lang w:val="uk-UA"/>
        </w:rPr>
        <w:t>інкубаці</w:t>
      </w:r>
      <w:r w:rsidR="000D26B6">
        <w:rPr>
          <w:rFonts w:ascii="Arial" w:hAnsi="Arial" w:cs="Arial"/>
          <w:sz w:val="20"/>
          <w:szCs w:val="20"/>
          <w:lang w:val="uk-UA"/>
        </w:rPr>
        <w:t xml:space="preserve">йному </w:t>
      </w:r>
      <w:r>
        <w:rPr>
          <w:rFonts w:ascii="Arial" w:hAnsi="Arial" w:cs="Arial"/>
          <w:sz w:val="20"/>
          <w:szCs w:val="20"/>
          <w:lang w:val="uk-UA"/>
        </w:rPr>
        <w:t>етапах</w:t>
      </w:r>
      <w:r w:rsidR="00004F88" w:rsidRPr="00B02573">
        <w:rPr>
          <w:rFonts w:ascii="Arial" w:hAnsi="Arial" w:cs="Arial"/>
          <w:sz w:val="20"/>
          <w:szCs w:val="20"/>
          <w:lang w:val="uk-UA"/>
        </w:rPr>
        <w:t xml:space="preserve"> свого бізнесу. </w:t>
      </w:r>
      <w:r w:rsidR="00E53502">
        <w:rPr>
          <w:rFonts w:ascii="Arial" w:hAnsi="Arial" w:cs="Arial"/>
          <w:sz w:val="20"/>
          <w:szCs w:val="20"/>
          <w:lang w:val="uk-UA"/>
        </w:rPr>
        <w:t>Передбачається, що до кінця проє</w:t>
      </w:r>
      <w:r w:rsidR="00004F88" w:rsidRPr="00B02573">
        <w:rPr>
          <w:rFonts w:ascii="Arial" w:hAnsi="Arial" w:cs="Arial"/>
          <w:sz w:val="20"/>
          <w:szCs w:val="20"/>
          <w:lang w:val="uk-UA"/>
        </w:rPr>
        <w:t>кту буде с</w:t>
      </w:r>
      <w:r>
        <w:rPr>
          <w:rFonts w:ascii="Arial" w:hAnsi="Arial" w:cs="Arial"/>
          <w:sz w:val="20"/>
          <w:szCs w:val="20"/>
          <w:lang w:val="uk-UA"/>
        </w:rPr>
        <w:t>творено не менше 45 підприємств</w:t>
      </w:r>
      <w:r w:rsidR="00004F88" w:rsidRPr="00B02573">
        <w:rPr>
          <w:rFonts w:ascii="Arial" w:hAnsi="Arial" w:cs="Arial"/>
          <w:sz w:val="20"/>
          <w:szCs w:val="20"/>
          <w:lang w:val="uk-UA"/>
        </w:rPr>
        <w:t>.</w:t>
      </w:r>
    </w:p>
    <w:p w14:paraId="795E4FE6" w14:textId="77777777" w:rsidR="00004F88" w:rsidRPr="00B02573" w:rsidRDefault="00004F88" w:rsidP="005C5AD7">
      <w:pPr>
        <w:jc w:val="both"/>
        <w:rPr>
          <w:rFonts w:ascii="Arial" w:hAnsi="Arial" w:cs="Arial"/>
          <w:sz w:val="20"/>
          <w:szCs w:val="20"/>
          <w:lang w:val="uk-UA"/>
        </w:rPr>
      </w:pPr>
    </w:p>
    <w:p w14:paraId="26714E6D" w14:textId="262DEAF8" w:rsidR="00004F88" w:rsidRPr="00B02573" w:rsidRDefault="005C5AD7" w:rsidP="005C5AD7">
      <w:pPr>
        <w:jc w:val="both"/>
        <w:rPr>
          <w:rFonts w:ascii="Arial" w:hAnsi="Arial" w:cs="Arial"/>
          <w:sz w:val="20"/>
          <w:szCs w:val="20"/>
          <w:lang w:val="uk-UA"/>
        </w:rPr>
      </w:pPr>
      <w:r>
        <w:rPr>
          <w:rFonts w:ascii="Arial" w:hAnsi="Arial" w:cs="Arial"/>
          <w:sz w:val="20"/>
          <w:szCs w:val="20"/>
          <w:lang w:val="uk-UA"/>
        </w:rPr>
        <w:t>Завдяки проє</w:t>
      </w:r>
      <w:r w:rsidRPr="005C5AD7">
        <w:rPr>
          <w:rFonts w:ascii="Arial" w:hAnsi="Arial" w:cs="Arial"/>
          <w:sz w:val="20"/>
          <w:szCs w:val="20"/>
          <w:lang w:val="uk-UA"/>
        </w:rPr>
        <w:t xml:space="preserve">кту молоді люди будуть інтегровані в ринок праці </w:t>
      </w:r>
      <w:r w:rsidR="000D26B6">
        <w:rPr>
          <w:rFonts w:ascii="Arial" w:hAnsi="Arial" w:cs="Arial"/>
          <w:sz w:val="20"/>
          <w:szCs w:val="20"/>
          <w:lang w:val="uk-UA"/>
        </w:rPr>
        <w:t>–</w:t>
      </w:r>
      <w:r w:rsidRPr="005C5AD7">
        <w:rPr>
          <w:rFonts w:ascii="Arial" w:hAnsi="Arial" w:cs="Arial"/>
          <w:sz w:val="20"/>
          <w:szCs w:val="20"/>
          <w:lang w:val="uk-UA"/>
        </w:rPr>
        <w:t xml:space="preserve"> отримають гідну роботу або відкриють власні підприємства. В результаті вони зможуть самі себе забезпечувати і мати кращі перспективи на майбутнє. Отже, їх самооцінка і почуття власної ефективності будуть рости. Вони стануть рівноправними, повноцінними і корисними членами суспільства.</w:t>
      </w:r>
    </w:p>
    <w:p w14:paraId="0A1BDD4B" w14:textId="5FBABF80" w:rsidR="00F25BBE" w:rsidRPr="00B02573" w:rsidRDefault="005C5AD7" w:rsidP="0089272A">
      <w:pPr>
        <w:rPr>
          <w:rFonts w:ascii="Arial" w:hAnsi="Arial" w:cs="Arial"/>
          <w:sz w:val="20"/>
          <w:szCs w:val="20"/>
          <w:lang w:val="uk-UA"/>
        </w:rPr>
      </w:pPr>
      <w:r>
        <w:rPr>
          <w:rFonts w:ascii="Arial" w:hAnsi="Arial" w:cs="Arial"/>
          <w:sz w:val="20"/>
          <w:szCs w:val="20"/>
          <w:lang w:val="uk-UA"/>
        </w:rPr>
        <w:t xml:space="preserve"> </w:t>
      </w:r>
    </w:p>
    <w:p w14:paraId="6A0529D6" w14:textId="118BCC9C" w:rsidR="0056523A" w:rsidRPr="00B02573" w:rsidRDefault="005C5AD7" w:rsidP="0089272A">
      <w:pPr>
        <w:numPr>
          <w:ilvl w:val="0"/>
          <w:numId w:val="2"/>
        </w:numPr>
        <w:shd w:val="clear" w:color="auto" w:fill="8DB3E2" w:themeFill="text2" w:themeFillTint="66"/>
        <w:tabs>
          <w:tab w:val="clear" w:pos="720"/>
          <w:tab w:val="num" w:pos="426"/>
          <w:tab w:val="num" w:pos="540"/>
        </w:tabs>
        <w:overflowPunct w:val="0"/>
        <w:autoSpaceDE w:val="0"/>
        <w:autoSpaceDN w:val="0"/>
        <w:adjustRightInd w:val="0"/>
        <w:ind w:left="426" w:hanging="426"/>
        <w:textAlignment w:val="baseline"/>
        <w:rPr>
          <w:rFonts w:ascii="Arial" w:hAnsi="Arial" w:cs="Arial"/>
          <w:b/>
          <w:sz w:val="20"/>
          <w:lang w:val="uk-UA"/>
        </w:rPr>
      </w:pPr>
      <w:r>
        <w:rPr>
          <w:rFonts w:ascii="Arial" w:hAnsi="Arial" w:cs="Arial"/>
          <w:b/>
          <w:sz w:val="20"/>
          <w:lang w:val="uk-UA"/>
        </w:rPr>
        <w:t>Мета, завдання та використання</w:t>
      </w:r>
    </w:p>
    <w:p w14:paraId="4BDC4540" w14:textId="001555F8" w:rsidR="005C5AD7" w:rsidRPr="005C5AD7" w:rsidRDefault="005C5AD7" w:rsidP="005C5AD7">
      <w:pPr>
        <w:outlineLvl w:val="0"/>
        <w:rPr>
          <w:rFonts w:ascii="Arial" w:hAnsi="Arial" w:cs="Arial"/>
          <w:sz w:val="20"/>
          <w:szCs w:val="20"/>
          <w:lang w:val="uk-UA"/>
        </w:rPr>
      </w:pPr>
    </w:p>
    <w:p w14:paraId="5C59945F" w14:textId="18E16EEE" w:rsidR="005C5AD7" w:rsidRPr="005C5AD7" w:rsidRDefault="005C5AD7" w:rsidP="005C5AD7">
      <w:pPr>
        <w:jc w:val="both"/>
        <w:outlineLvl w:val="0"/>
        <w:rPr>
          <w:rFonts w:ascii="Arial" w:hAnsi="Arial" w:cs="Arial"/>
          <w:sz w:val="20"/>
          <w:szCs w:val="20"/>
          <w:lang w:val="uk-UA"/>
        </w:rPr>
      </w:pPr>
      <w:r w:rsidRPr="005C5AD7">
        <w:rPr>
          <w:rFonts w:ascii="Arial" w:hAnsi="Arial" w:cs="Arial"/>
          <w:sz w:val="20"/>
          <w:szCs w:val="20"/>
          <w:lang w:val="uk-UA"/>
        </w:rPr>
        <w:t xml:space="preserve">Основна мета оцінки </w:t>
      </w:r>
      <w:r w:rsidR="00191E3A">
        <w:rPr>
          <w:rFonts w:ascii="Arial" w:hAnsi="Arial" w:cs="Arial"/>
          <w:sz w:val="20"/>
          <w:szCs w:val="20"/>
          <w:lang w:val="uk-UA"/>
        </w:rPr>
        <w:t>–</w:t>
      </w:r>
      <w:r w:rsidRPr="005C5AD7">
        <w:rPr>
          <w:rFonts w:ascii="Arial" w:hAnsi="Arial" w:cs="Arial"/>
          <w:sz w:val="20"/>
          <w:szCs w:val="20"/>
          <w:lang w:val="uk-UA"/>
        </w:rPr>
        <w:t xml:space="preserve"> оцінити </w:t>
      </w:r>
      <w:r w:rsidRPr="005C5AD7">
        <w:rPr>
          <w:rFonts w:ascii="Arial" w:hAnsi="Arial" w:cs="Arial"/>
          <w:b/>
          <w:sz w:val="20"/>
          <w:szCs w:val="20"/>
          <w:lang w:val="uk-UA"/>
        </w:rPr>
        <w:t>актуальність, узгодженість, ефективність, результативність, вплив і стійкість</w:t>
      </w:r>
      <w:r>
        <w:rPr>
          <w:rFonts w:ascii="Arial" w:hAnsi="Arial" w:cs="Arial"/>
          <w:sz w:val="20"/>
          <w:szCs w:val="20"/>
          <w:lang w:val="uk-UA"/>
        </w:rPr>
        <w:t xml:space="preserve"> проє</w:t>
      </w:r>
      <w:r w:rsidRPr="005C5AD7">
        <w:rPr>
          <w:rFonts w:ascii="Arial" w:hAnsi="Arial" w:cs="Arial"/>
          <w:sz w:val="20"/>
          <w:szCs w:val="20"/>
          <w:lang w:val="uk-UA"/>
        </w:rPr>
        <w:t>кту, а тако</w:t>
      </w:r>
      <w:r w:rsidR="00E53502">
        <w:rPr>
          <w:rFonts w:ascii="Arial" w:hAnsi="Arial" w:cs="Arial"/>
          <w:sz w:val="20"/>
          <w:szCs w:val="20"/>
          <w:lang w:val="uk-UA"/>
        </w:rPr>
        <w:t>ж управління та координацію проє</w:t>
      </w:r>
      <w:r w:rsidRPr="005C5AD7">
        <w:rPr>
          <w:rFonts w:ascii="Arial" w:hAnsi="Arial" w:cs="Arial"/>
          <w:sz w:val="20"/>
          <w:szCs w:val="20"/>
          <w:lang w:val="uk-UA"/>
        </w:rPr>
        <w:t xml:space="preserve">кту. Оцінка дозволить вивчити </w:t>
      </w:r>
      <w:r>
        <w:rPr>
          <w:rFonts w:ascii="Arial" w:hAnsi="Arial" w:cs="Arial"/>
          <w:b/>
          <w:sz w:val="20"/>
          <w:szCs w:val="20"/>
          <w:lang w:val="uk-UA"/>
        </w:rPr>
        <w:t>досвід проє</w:t>
      </w:r>
      <w:r w:rsidRPr="005C5AD7">
        <w:rPr>
          <w:rFonts w:ascii="Arial" w:hAnsi="Arial" w:cs="Arial"/>
          <w:b/>
          <w:sz w:val="20"/>
          <w:szCs w:val="20"/>
          <w:lang w:val="uk-UA"/>
        </w:rPr>
        <w:t>кту</w:t>
      </w:r>
      <w:r w:rsidRPr="005C5AD7">
        <w:rPr>
          <w:rFonts w:ascii="Arial" w:hAnsi="Arial" w:cs="Arial"/>
          <w:sz w:val="20"/>
          <w:szCs w:val="20"/>
          <w:lang w:val="uk-UA"/>
        </w:rPr>
        <w:t xml:space="preserve"> та отримати </w:t>
      </w:r>
      <w:r w:rsidRPr="005C5AD7">
        <w:rPr>
          <w:rFonts w:ascii="Arial" w:hAnsi="Arial" w:cs="Arial"/>
          <w:b/>
          <w:sz w:val="20"/>
          <w:szCs w:val="20"/>
          <w:lang w:val="uk-UA"/>
        </w:rPr>
        <w:t>рекомендації</w:t>
      </w:r>
      <w:r>
        <w:rPr>
          <w:rFonts w:ascii="Arial" w:hAnsi="Arial" w:cs="Arial"/>
          <w:sz w:val="20"/>
          <w:szCs w:val="20"/>
          <w:lang w:val="uk-UA"/>
        </w:rPr>
        <w:t xml:space="preserve"> для майбутніх проє</w:t>
      </w:r>
      <w:r w:rsidRPr="005C5AD7">
        <w:rPr>
          <w:rFonts w:ascii="Arial" w:hAnsi="Arial" w:cs="Arial"/>
          <w:sz w:val="20"/>
          <w:szCs w:val="20"/>
          <w:lang w:val="uk-UA"/>
        </w:rPr>
        <w:t>ктів, спрямованих на розширення прав і можливостей молоді та можливість їх працевлаштування. Основною аудиторією буду</w:t>
      </w:r>
      <w:r>
        <w:rPr>
          <w:rFonts w:ascii="Arial" w:hAnsi="Arial" w:cs="Arial"/>
          <w:sz w:val="20"/>
          <w:szCs w:val="20"/>
          <w:lang w:val="uk-UA"/>
        </w:rPr>
        <w:t xml:space="preserve">ть співробітники СОС Дитячі </w:t>
      </w:r>
      <w:r w:rsidR="00191E3A">
        <w:rPr>
          <w:rFonts w:ascii="Arial" w:hAnsi="Arial" w:cs="Arial"/>
          <w:sz w:val="20"/>
          <w:szCs w:val="20"/>
          <w:lang w:val="uk-UA"/>
        </w:rPr>
        <w:t>Містечка</w:t>
      </w:r>
      <w:r w:rsidRPr="005C5AD7">
        <w:rPr>
          <w:rFonts w:ascii="Arial" w:hAnsi="Arial" w:cs="Arial"/>
          <w:sz w:val="20"/>
          <w:szCs w:val="20"/>
          <w:lang w:val="uk-UA"/>
        </w:rPr>
        <w:t>, д</w:t>
      </w:r>
      <w:r w:rsidR="00191E3A">
        <w:rPr>
          <w:rFonts w:ascii="Arial" w:hAnsi="Arial" w:cs="Arial"/>
          <w:sz w:val="20"/>
          <w:szCs w:val="20"/>
          <w:lang w:val="uk-UA"/>
        </w:rPr>
        <w:t>онори та</w:t>
      </w:r>
      <w:r>
        <w:rPr>
          <w:rFonts w:ascii="Arial" w:hAnsi="Arial" w:cs="Arial"/>
          <w:sz w:val="20"/>
          <w:szCs w:val="20"/>
          <w:lang w:val="uk-UA"/>
        </w:rPr>
        <w:t xml:space="preserve"> стейкхолдери проє</w:t>
      </w:r>
      <w:r w:rsidRPr="005C5AD7">
        <w:rPr>
          <w:rFonts w:ascii="Arial" w:hAnsi="Arial" w:cs="Arial"/>
          <w:sz w:val="20"/>
          <w:szCs w:val="20"/>
          <w:lang w:val="uk-UA"/>
        </w:rPr>
        <w:t>кту.</w:t>
      </w:r>
    </w:p>
    <w:p w14:paraId="739DDE78" w14:textId="77777777" w:rsidR="005C5AD7" w:rsidRPr="005C5AD7" w:rsidRDefault="005C5AD7" w:rsidP="005C5AD7">
      <w:pPr>
        <w:jc w:val="both"/>
        <w:outlineLvl w:val="0"/>
        <w:rPr>
          <w:rFonts w:ascii="Arial" w:hAnsi="Arial" w:cs="Arial"/>
          <w:sz w:val="20"/>
          <w:szCs w:val="20"/>
          <w:lang w:val="uk-UA"/>
        </w:rPr>
      </w:pPr>
    </w:p>
    <w:p w14:paraId="19F1B088" w14:textId="3FCF2BC5" w:rsidR="005C5AD7" w:rsidRDefault="005C5AD7" w:rsidP="007F6974">
      <w:pPr>
        <w:jc w:val="both"/>
        <w:outlineLvl w:val="0"/>
        <w:rPr>
          <w:rFonts w:ascii="Arial" w:hAnsi="Arial" w:cs="Arial"/>
          <w:sz w:val="20"/>
          <w:szCs w:val="20"/>
          <w:lang w:val="uk-UA"/>
        </w:rPr>
      </w:pPr>
      <w:r w:rsidRPr="005C5AD7">
        <w:rPr>
          <w:rFonts w:ascii="Arial" w:hAnsi="Arial" w:cs="Arial"/>
          <w:sz w:val="20"/>
          <w:szCs w:val="20"/>
          <w:lang w:val="uk-UA"/>
        </w:rPr>
        <w:t>Зовнішній</w:t>
      </w:r>
      <w:r w:rsidR="00E53502">
        <w:rPr>
          <w:rFonts w:ascii="Arial" w:hAnsi="Arial" w:cs="Arial"/>
          <w:sz w:val="20"/>
          <w:szCs w:val="20"/>
          <w:lang w:val="uk-UA"/>
        </w:rPr>
        <w:t xml:space="preserve"> експерт</w:t>
      </w:r>
      <w:r>
        <w:rPr>
          <w:rFonts w:ascii="Arial" w:hAnsi="Arial" w:cs="Arial"/>
          <w:sz w:val="20"/>
          <w:szCs w:val="20"/>
          <w:lang w:val="uk-UA"/>
        </w:rPr>
        <w:t xml:space="preserve"> з оцінки проє</w:t>
      </w:r>
      <w:r w:rsidRPr="005C5AD7">
        <w:rPr>
          <w:rFonts w:ascii="Arial" w:hAnsi="Arial" w:cs="Arial"/>
          <w:sz w:val="20"/>
          <w:szCs w:val="20"/>
          <w:lang w:val="uk-UA"/>
        </w:rPr>
        <w:t>ктів (або кома</w:t>
      </w:r>
      <w:r>
        <w:rPr>
          <w:rFonts w:ascii="Arial" w:hAnsi="Arial" w:cs="Arial"/>
          <w:sz w:val="20"/>
          <w:szCs w:val="20"/>
          <w:lang w:val="uk-UA"/>
        </w:rPr>
        <w:t xml:space="preserve">нда </w:t>
      </w:r>
      <w:r w:rsidR="00E53502">
        <w:rPr>
          <w:rFonts w:ascii="Arial" w:hAnsi="Arial" w:cs="Arial"/>
          <w:sz w:val="20"/>
          <w:szCs w:val="20"/>
          <w:lang w:val="uk-UA"/>
        </w:rPr>
        <w:t>експертів</w:t>
      </w:r>
      <w:r w:rsidRPr="005C5AD7">
        <w:rPr>
          <w:rFonts w:ascii="Arial" w:hAnsi="Arial" w:cs="Arial"/>
          <w:sz w:val="20"/>
          <w:szCs w:val="20"/>
          <w:lang w:val="uk-UA"/>
        </w:rPr>
        <w:t>) повинен провести оцінку, щоб забезпечити незалежне і об'є</w:t>
      </w:r>
      <w:r w:rsidR="00E53502">
        <w:rPr>
          <w:rFonts w:ascii="Arial" w:hAnsi="Arial" w:cs="Arial"/>
          <w:sz w:val="20"/>
          <w:szCs w:val="20"/>
          <w:lang w:val="uk-UA"/>
        </w:rPr>
        <w:t>ктивне оцінювання досягнень проє</w:t>
      </w:r>
      <w:r w:rsidRPr="005C5AD7">
        <w:rPr>
          <w:rFonts w:ascii="Arial" w:hAnsi="Arial" w:cs="Arial"/>
          <w:sz w:val="20"/>
          <w:szCs w:val="20"/>
          <w:lang w:val="uk-UA"/>
        </w:rPr>
        <w:t>кту.</w:t>
      </w:r>
    </w:p>
    <w:p w14:paraId="0E079C90" w14:textId="58DD1179" w:rsidR="0045116A" w:rsidRPr="00B02573" w:rsidRDefault="0045116A" w:rsidP="007F6974">
      <w:pPr>
        <w:jc w:val="both"/>
        <w:outlineLvl w:val="0"/>
        <w:rPr>
          <w:rFonts w:ascii="Arial" w:hAnsi="Arial" w:cs="Arial"/>
          <w:sz w:val="20"/>
          <w:szCs w:val="20"/>
          <w:lang w:val="uk-UA"/>
        </w:rPr>
      </w:pPr>
    </w:p>
    <w:p w14:paraId="11087862" w14:textId="3056B46F" w:rsidR="00991BF6" w:rsidRDefault="005C5AD7" w:rsidP="007F6974">
      <w:pPr>
        <w:jc w:val="both"/>
        <w:outlineLvl w:val="0"/>
        <w:rPr>
          <w:rFonts w:ascii="Arial" w:hAnsi="Arial" w:cs="Arial"/>
          <w:b/>
          <w:sz w:val="20"/>
          <w:szCs w:val="20"/>
          <w:lang w:val="uk-UA"/>
        </w:rPr>
      </w:pPr>
      <w:r>
        <w:rPr>
          <w:rFonts w:ascii="Arial" w:hAnsi="Arial" w:cs="Arial"/>
          <w:b/>
          <w:sz w:val="20"/>
          <w:szCs w:val="20"/>
          <w:lang w:val="uk-UA"/>
        </w:rPr>
        <w:t>Конкретні цілі оцін</w:t>
      </w:r>
      <w:r w:rsidR="00991BF6" w:rsidRPr="00B02573">
        <w:rPr>
          <w:rFonts w:ascii="Arial" w:hAnsi="Arial" w:cs="Arial"/>
          <w:b/>
          <w:sz w:val="20"/>
          <w:szCs w:val="20"/>
          <w:lang w:val="uk-UA"/>
        </w:rPr>
        <w:t>ки:</w:t>
      </w:r>
    </w:p>
    <w:p w14:paraId="30D05F77" w14:textId="2C0AA5BE" w:rsidR="005C5AD7" w:rsidRPr="00594687" w:rsidRDefault="005C5AD7" w:rsidP="007F6974">
      <w:pPr>
        <w:pStyle w:val="a3"/>
        <w:numPr>
          <w:ilvl w:val="0"/>
          <w:numId w:val="11"/>
        </w:numPr>
        <w:ind w:left="270" w:hanging="270"/>
        <w:jc w:val="both"/>
        <w:outlineLvl w:val="0"/>
        <w:rPr>
          <w:rFonts w:ascii="Arial" w:hAnsi="Arial" w:cs="Arial"/>
          <w:sz w:val="20"/>
          <w:szCs w:val="20"/>
          <w:lang w:val="uk-UA"/>
        </w:rPr>
      </w:pPr>
      <w:r w:rsidRPr="00594687">
        <w:rPr>
          <w:rFonts w:ascii="Arial" w:hAnsi="Arial" w:cs="Arial"/>
          <w:sz w:val="20"/>
          <w:szCs w:val="20"/>
          <w:lang w:val="uk-UA"/>
        </w:rPr>
        <w:t>Оцінити вплив і ефективні</w:t>
      </w:r>
      <w:r w:rsidR="00594687" w:rsidRPr="00594687">
        <w:rPr>
          <w:rFonts w:ascii="Arial" w:hAnsi="Arial" w:cs="Arial"/>
          <w:sz w:val="20"/>
          <w:szCs w:val="20"/>
          <w:lang w:val="uk-UA"/>
        </w:rPr>
        <w:t xml:space="preserve">сть заходів, реалізованих в проєкті «EU4Youth: можливості працевлаштування та стабільність у Вірменії, Білорусі та Україні».  </w:t>
      </w:r>
    </w:p>
    <w:p w14:paraId="44EB312C" w14:textId="302A0B1B" w:rsidR="005C5AD7" w:rsidRPr="005C5AD7" w:rsidRDefault="00191E3A"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Оцінити ефективність проє</w:t>
      </w:r>
      <w:r w:rsidR="005C5AD7" w:rsidRPr="005C5AD7">
        <w:rPr>
          <w:rFonts w:ascii="Arial" w:hAnsi="Arial" w:cs="Arial"/>
          <w:sz w:val="20"/>
          <w:szCs w:val="20"/>
          <w:lang w:val="uk-UA"/>
        </w:rPr>
        <w:t>кту по відношенню до б</w:t>
      </w:r>
      <w:r w:rsidR="00594687">
        <w:rPr>
          <w:rFonts w:ascii="Arial" w:hAnsi="Arial" w:cs="Arial"/>
          <w:sz w:val="20"/>
          <w:szCs w:val="20"/>
          <w:lang w:val="uk-UA"/>
        </w:rPr>
        <w:t>енефіціарів</w:t>
      </w:r>
      <w:r w:rsidR="005C5AD7" w:rsidRPr="005C5AD7">
        <w:rPr>
          <w:rFonts w:ascii="Arial" w:hAnsi="Arial" w:cs="Arial"/>
          <w:sz w:val="20"/>
          <w:szCs w:val="20"/>
          <w:lang w:val="uk-UA"/>
        </w:rPr>
        <w:t xml:space="preserve"> (з розбивкою по </w:t>
      </w:r>
      <w:r w:rsidR="00594687">
        <w:rPr>
          <w:rFonts w:ascii="Arial" w:hAnsi="Arial" w:cs="Arial"/>
          <w:sz w:val="20"/>
          <w:szCs w:val="20"/>
          <w:lang w:val="uk-UA"/>
        </w:rPr>
        <w:t>статі</w:t>
      </w:r>
      <w:r w:rsidR="005C5AD7" w:rsidRPr="005C5AD7">
        <w:rPr>
          <w:rFonts w:ascii="Arial" w:hAnsi="Arial" w:cs="Arial"/>
          <w:sz w:val="20"/>
          <w:szCs w:val="20"/>
          <w:lang w:val="uk-UA"/>
        </w:rPr>
        <w:t xml:space="preserve"> - чоловіки і жінки), вартості та </w:t>
      </w:r>
      <w:r w:rsidR="00594687">
        <w:rPr>
          <w:rFonts w:ascii="Arial" w:hAnsi="Arial" w:cs="Arial"/>
          <w:sz w:val="20"/>
          <w:szCs w:val="20"/>
          <w:lang w:val="uk-UA"/>
        </w:rPr>
        <w:t>строку проє</w:t>
      </w:r>
      <w:r w:rsidR="005C5AD7" w:rsidRPr="005C5AD7">
        <w:rPr>
          <w:rFonts w:ascii="Arial" w:hAnsi="Arial" w:cs="Arial"/>
          <w:sz w:val="20"/>
          <w:szCs w:val="20"/>
          <w:lang w:val="uk-UA"/>
        </w:rPr>
        <w:t>кту;</w:t>
      </w:r>
    </w:p>
    <w:p w14:paraId="0DCA2FC4" w14:textId="7DFD7F86" w:rsidR="005C5AD7" w:rsidRPr="005C5AD7" w:rsidRDefault="00594687"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Задокументувати/</w:t>
      </w:r>
      <w:r w:rsidR="005C5AD7" w:rsidRPr="005C5AD7">
        <w:rPr>
          <w:rFonts w:ascii="Arial" w:hAnsi="Arial" w:cs="Arial"/>
          <w:sz w:val="20"/>
          <w:szCs w:val="20"/>
          <w:lang w:val="uk-UA"/>
        </w:rPr>
        <w:t>оцінити поточні показники індикаторів відповідно до матриці логічної структури (logframe matrix);</w:t>
      </w:r>
    </w:p>
    <w:p w14:paraId="0954E111" w14:textId="621CB85F" w:rsidR="005C5AD7" w:rsidRPr="005C5AD7" w:rsidRDefault="005C5AD7" w:rsidP="007F6974">
      <w:pPr>
        <w:pStyle w:val="a3"/>
        <w:numPr>
          <w:ilvl w:val="0"/>
          <w:numId w:val="11"/>
        </w:numPr>
        <w:ind w:left="270" w:hanging="270"/>
        <w:jc w:val="both"/>
        <w:outlineLvl w:val="0"/>
        <w:rPr>
          <w:rFonts w:ascii="Arial" w:hAnsi="Arial" w:cs="Arial"/>
          <w:sz w:val="20"/>
          <w:szCs w:val="20"/>
          <w:lang w:val="uk-UA"/>
        </w:rPr>
      </w:pPr>
      <w:r w:rsidRPr="005C5AD7">
        <w:rPr>
          <w:rFonts w:ascii="Arial" w:hAnsi="Arial" w:cs="Arial"/>
          <w:sz w:val="20"/>
          <w:szCs w:val="20"/>
          <w:lang w:val="uk-UA"/>
        </w:rPr>
        <w:lastRenderedPageBreak/>
        <w:t>Розробити рекомендації щодо поліпшення аналогічни</w:t>
      </w:r>
      <w:r w:rsidR="00594687">
        <w:rPr>
          <w:rFonts w:ascii="Arial" w:hAnsi="Arial" w:cs="Arial"/>
          <w:sz w:val="20"/>
          <w:szCs w:val="20"/>
          <w:lang w:val="uk-UA"/>
        </w:rPr>
        <w:t>х проє</w:t>
      </w:r>
      <w:r w:rsidRPr="005C5AD7">
        <w:rPr>
          <w:rFonts w:ascii="Arial" w:hAnsi="Arial" w:cs="Arial"/>
          <w:sz w:val="20"/>
          <w:szCs w:val="20"/>
          <w:lang w:val="uk-UA"/>
        </w:rPr>
        <w:t>ктів на майбутнє.</w:t>
      </w:r>
    </w:p>
    <w:p w14:paraId="41288ADF" w14:textId="56B9FB45" w:rsidR="00991BF6" w:rsidRDefault="00991BF6" w:rsidP="007F6974">
      <w:pPr>
        <w:jc w:val="both"/>
        <w:outlineLvl w:val="0"/>
        <w:rPr>
          <w:rFonts w:ascii="Arial" w:hAnsi="Arial" w:cs="Arial"/>
          <w:sz w:val="20"/>
          <w:szCs w:val="20"/>
          <w:lang w:val="uk-UA"/>
        </w:rPr>
      </w:pPr>
    </w:p>
    <w:p w14:paraId="312A66EF" w14:textId="77777777" w:rsidR="00594687" w:rsidRPr="00594687" w:rsidRDefault="00594687" w:rsidP="007F6974">
      <w:pPr>
        <w:jc w:val="both"/>
        <w:outlineLvl w:val="0"/>
        <w:rPr>
          <w:rFonts w:ascii="Arial" w:hAnsi="Arial" w:cs="Arial"/>
          <w:b/>
          <w:sz w:val="20"/>
          <w:szCs w:val="20"/>
          <w:lang w:val="uk-UA"/>
        </w:rPr>
      </w:pPr>
      <w:r w:rsidRPr="00594687">
        <w:rPr>
          <w:rFonts w:ascii="Arial" w:hAnsi="Arial" w:cs="Arial"/>
          <w:b/>
          <w:sz w:val="20"/>
          <w:szCs w:val="20"/>
          <w:lang w:val="uk-UA"/>
        </w:rPr>
        <w:t>Бажані результати оцінки:</w:t>
      </w:r>
    </w:p>
    <w:p w14:paraId="42BBA495" w14:textId="23956058" w:rsidR="00594687" w:rsidRPr="00594687" w:rsidRDefault="00594687"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Задокументувати вплив проєкту з акцентом на те, як проєкт вплину</w:t>
      </w:r>
      <w:r w:rsidRPr="00594687">
        <w:rPr>
          <w:rFonts w:ascii="Arial" w:hAnsi="Arial" w:cs="Arial"/>
          <w:sz w:val="20"/>
          <w:szCs w:val="20"/>
          <w:lang w:val="uk-UA"/>
        </w:rPr>
        <w:t xml:space="preserve"> на молодь;</w:t>
      </w:r>
    </w:p>
    <w:p w14:paraId="770173B6" w14:textId="143D42C2" w:rsidR="00594687" w:rsidRDefault="00594687" w:rsidP="007F6974">
      <w:pPr>
        <w:pStyle w:val="a3"/>
        <w:numPr>
          <w:ilvl w:val="0"/>
          <w:numId w:val="11"/>
        </w:numPr>
        <w:ind w:left="270" w:hanging="270"/>
        <w:jc w:val="both"/>
        <w:outlineLvl w:val="0"/>
        <w:rPr>
          <w:rFonts w:ascii="Arial" w:hAnsi="Arial" w:cs="Arial"/>
          <w:sz w:val="20"/>
          <w:szCs w:val="20"/>
          <w:lang w:val="uk-UA"/>
        </w:rPr>
      </w:pPr>
      <w:r w:rsidRPr="00594687">
        <w:rPr>
          <w:rFonts w:ascii="Arial" w:hAnsi="Arial" w:cs="Arial"/>
          <w:sz w:val="20"/>
          <w:szCs w:val="20"/>
          <w:lang w:val="uk-UA"/>
        </w:rPr>
        <w:t>Вивчити матрицю логічної структури і індикато</w:t>
      </w:r>
      <w:r>
        <w:rPr>
          <w:rFonts w:ascii="Arial" w:hAnsi="Arial" w:cs="Arial"/>
          <w:sz w:val="20"/>
          <w:szCs w:val="20"/>
          <w:lang w:val="uk-UA"/>
        </w:rPr>
        <w:t>ри, що містяться в початковій</w:t>
      </w:r>
      <w:r w:rsidRPr="00594687">
        <w:rPr>
          <w:rFonts w:ascii="Arial" w:hAnsi="Arial" w:cs="Arial"/>
          <w:sz w:val="20"/>
          <w:szCs w:val="20"/>
          <w:lang w:val="uk-UA"/>
        </w:rPr>
        <w:t xml:space="preserve"> пропозиції і індикатори, </w:t>
      </w:r>
      <w:r>
        <w:rPr>
          <w:rFonts w:ascii="Arial" w:hAnsi="Arial" w:cs="Arial"/>
          <w:sz w:val="20"/>
          <w:szCs w:val="20"/>
          <w:lang w:val="uk-UA"/>
        </w:rPr>
        <w:t xml:space="preserve"> </w:t>
      </w:r>
    </w:p>
    <w:p w14:paraId="33A5C617" w14:textId="3CE6C9D8" w:rsidR="00594687" w:rsidRPr="00594687" w:rsidRDefault="00594687" w:rsidP="007F6974">
      <w:pPr>
        <w:pStyle w:val="a3"/>
        <w:ind w:left="270"/>
        <w:jc w:val="both"/>
        <w:outlineLvl w:val="0"/>
        <w:rPr>
          <w:rFonts w:ascii="Arial" w:hAnsi="Arial" w:cs="Arial"/>
          <w:sz w:val="20"/>
          <w:szCs w:val="20"/>
          <w:lang w:val="uk-UA"/>
        </w:rPr>
      </w:pPr>
      <w:r w:rsidRPr="00594687">
        <w:rPr>
          <w:rFonts w:ascii="Arial" w:hAnsi="Arial" w:cs="Arial"/>
          <w:sz w:val="20"/>
          <w:szCs w:val="20"/>
          <w:lang w:val="uk-UA"/>
        </w:rPr>
        <w:t>досягнуті на момент проведення оцінки;</w:t>
      </w:r>
    </w:p>
    <w:p w14:paraId="37E977E2" w14:textId="6DE74188" w:rsidR="00594687" w:rsidRDefault="00594687" w:rsidP="007F6974">
      <w:pPr>
        <w:pStyle w:val="a3"/>
        <w:numPr>
          <w:ilvl w:val="0"/>
          <w:numId w:val="11"/>
        </w:numPr>
        <w:ind w:left="270" w:hanging="270"/>
        <w:jc w:val="both"/>
        <w:outlineLvl w:val="0"/>
        <w:rPr>
          <w:rFonts w:ascii="Arial" w:hAnsi="Arial" w:cs="Arial"/>
          <w:sz w:val="20"/>
          <w:szCs w:val="20"/>
          <w:lang w:val="uk-UA"/>
        </w:rPr>
      </w:pPr>
      <w:r w:rsidRPr="00594687">
        <w:rPr>
          <w:rFonts w:ascii="Arial" w:hAnsi="Arial" w:cs="Arial"/>
          <w:sz w:val="20"/>
          <w:szCs w:val="20"/>
          <w:lang w:val="uk-UA"/>
        </w:rPr>
        <w:t>Зробити висновки</w:t>
      </w:r>
      <w:r>
        <w:rPr>
          <w:rFonts w:ascii="Arial" w:hAnsi="Arial" w:cs="Arial"/>
          <w:sz w:val="20"/>
          <w:szCs w:val="20"/>
          <w:lang w:val="uk-UA"/>
        </w:rPr>
        <w:t>, дати рекомендації і описати отримані</w:t>
      </w:r>
      <w:r w:rsidRPr="00594687">
        <w:rPr>
          <w:rFonts w:ascii="Arial" w:hAnsi="Arial" w:cs="Arial"/>
          <w:sz w:val="20"/>
          <w:szCs w:val="20"/>
          <w:lang w:val="uk-UA"/>
        </w:rPr>
        <w:t xml:space="preserve"> уроки для майбутньої стратег</w:t>
      </w:r>
      <w:r w:rsidR="00191E3A">
        <w:rPr>
          <w:rFonts w:ascii="Arial" w:hAnsi="Arial" w:cs="Arial"/>
          <w:sz w:val="20"/>
          <w:szCs w:val="20"/>
          <w:lang w:val="uk-UA"/>
        </w:rPr>
        <w:t xml:space="preserve">ії та </w:t>
      </w:r>
      <w:r>
        <w:rPr>
          <w:rFonts w:ascii="Arial" w:hAnsi="Arial" w:cs="Arial"/>
          <w:sz w:val="20"/>
          <w:szCs w:val="20"/>
          <w:lang w:val="uk-UA"/>
        </w:rPr>
        <w:t>поліпшень в реалізації проє</w:t>
      </w:r>
      <w:r w:rsidRPr="00594687">
        <w:rPr>
          <w:rFonts w:ascii="Arial" w:hAnsi="Arial" w:cs="Arial"/>
          <w:sz w:val="20"/>
          <w:szCs w:val="20"/>
          <w:lang w:val="uk-UA"/>
        </w:rPr>
        <w:t>кту.</w:t>
      </w:r>
    </w:p>
    <w:p w14:paraId="541A2593" w14:textId="60C0CED1" w:rsidR="00991BF6" w:rsidRPr="00594687" w:rsidRDefault="00991BF6" w:rsidP="007F6974">
      <w:pPr>
        <w:pStyle w:val="a3"/>
        <w:ind w:left="270"/>
        <w:jc w:val="both"/>
        <w:outlineLvl w:val="0"/>
        <w:rPr>
          <w:rFonts w:ascii="Arial" w:hAnsi="Arial" w:cs="Arial"/>
          <w:sz w:val="20"/>
          <w:szCs w:val="20"/>
          <w:lang w:val="uk-UA"/>
        </w:rPr>
      </w:pPr>
    </w:p>
    <w:p w14:paraId="613BCF1F" w14:textId="77777777" w:rsidR="00594687" w:rsidRDefault="00594687" w:rsidP="007F6974">
      <w:pPr>
        <w:pStyle w:val="Default"/>
        <w:ind w:left="450" w:hanging="450"/>
        <w:jc w:val="both"/>
        <w:rPr>
          <w:rFonts w:ascii="Arial" w:hAnsi="Arial" w:cs="Arial"/>
          <w:b/>
          <w:color w:val="auto"/>
          <w:sz w:val="20"/>
          <w:lang w:val="uk-UA" w:eastAsia="en-US"/>
        </w:rPr>
      </w:pPr>
    </w:p>
    <w:p w14:paraId="25C42A38" w14:textId="77777777" w:rsidR="00594687" w:rsidRPr="00594687" w:rsidRDefault="00594687" w:rsidP="007F6974">
      <w:pPr>
        <w:pStyle w:val="Default"/>
        <w:ind w:left="450" w:hanging="450"/>
        <w:jc w:val="both"/>
        <w:rPr>
          <w:rFonts w:ascii="Arial" w:hAnsi="Arial" w:cs="Arial"/>
          <w:b/>
          <w:color w:val="auto"/>
          <w:sz w:val="20"/>
          <w:lang w:val="uk-UA" w:eastAsia="en-US"/>
        </w:rPr>
      </w:pPr>
      <w:r w:rsidRPr="00594687">
        <w:rPr>
          <w:rFonts w:ascii="Arial" w:hAnsi="Arial" w:cs="Arial"/>
          <w:b/>
          <w:color w:val="auto"/>
          <w:sz w:val="20"/>
          <w:lang w:val="uk-UA" w:eastAsia="en-US"/>
        </w:rPr>
        <w:t>Ключові зацікавлені сторони оцінки:</w:t>
      </w:r>
    </w:p>
    <w:p w14:paraId="71947730" w14:textId="61B04A18" w:rsidR="00594687" w:rsidRPr="00594687" w:rsidRDefault="00594687" w:rsidP="007F6974">
      <w:pPr>
        <w:pStyle w:val="a3"/>
        <w:numPr>
          <w:ilvl w:val="0"/>
          <w:numId w:val="11"/>
        </w:numPr>
        <w:ind w:left="270" w:hanging="270"/>
        <w:jc w:val="both"/>
        <w:outlineLvl w:val="0"/>
        <w:rPr>
          <w:rFonts w:ascii="Arial" w:hAnsi="Arial" w:cs="Arial"/>
          <w:sz w:val="20"/>
          <w:szCs w:val="20"/>
          <w:lang w:val="uk-UA"/>
        </w:rPr>
      </w:pPr>
      <w:r w:rsidRPr="00594687">
        <w:rPr>
          <w:rFonts w:ascii="Arial" w:hAnsi="Arial" w:cs="Arial"/>
          <w:sz w:val="20"/>
          <w:szCs w:val="20"/>
          <w:lang w:val="uk-UA"/>
        </w:rPr>
        <w:t>Прямі бенефіціари;</w:t>
      </w:r>
    </w:p>
    <w:p w14:paraId="67AD6C43" w14:textId="68174982" w:rsidR="00594687" w:rsidRPr="00594687" w:rsidRDefault="00E53502"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Команда проє</w:t>
      </w:r>
      <w:r w:rsidR="00594687" w:rsidRPr="00594687">
        <w:rPr>
          <w:rFonts w:ascii="Arial" w:hAnsi="Arial" w:cs="Arial"/>
          <w:sz w:val="20"/>
          <w:szCs w:val="20"/>
          <w:lang w:val="uk-UA"/>
        </w:rPr>
        <w:t xml:space="preserve">кту EU4Youth в особі співробітників СОС Дитячі </w:t>
      </w:r>
      <w:r w:rsidR="00191E3A" w:rsidRPr="00594687">
        <w:rPr>
          <w:rFonts w:ascii="Arial" w:hAnsi="Arial" w:cs="Arial"/>
          <w:sz w:val="20"/>
          <w:szCs w:val="20"/>
          <w:lang w:val="uk-UA"/>
        </w:rPr>
        <w:t>Містечка</w:t>
      </w:r>
      <w:r w:rsidR="00594687" w:rsidRPr="00594687">
        <w:rPr>
          <w:rFonts w:ascii="Arial" w:hAnsi="Arial" w:cs="Arial"/>
          <w:sz w:val="20"/>
          <w:szCs w:val="20"/>
          <w:lang w:val="uk-UA"/>
        </w:rPr>
        <w:t>;</w:t>
      </w:r>
    </w:p>
    <w:p w14:paraId="031F420D" w14:textId="5BB347E6" w:rsidR="00594687" w:rsidRPr="00594687" w:rsidRDefault="00E53502"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Локальні партнери проє</w:t>
      </w:r>
      <w:r w:rsidR="00594687" w:rsidRPr="00594687">
        <w:rPr>
          <w:rFonts w:ascii="Arial" w:hAnsi="Arial" w:cs="Arial"/>
          <w:sz w:val="20"/>
          <w:szCs w:val="20"/>
          <w:lang w:val="uk-UA"/>
        </w:rPr>
        <w:t xml:space="preserve">кту </w:t>
      </w:r>
      <w:r w:rsidR="00191E3A">
        <w:rPr>
          <w:rFonts w:ascii="Arial" w:hAnsi="Arial" w:cs="Arial"/>
          <w:sz w:val="20"/>
          <w:szCs w:val="20"/>
          <w:lang w:val="uk-UA"/>
        </w:rPr>
        <w:t>–</w:t>
      </w:r>
      <w:r w:rsidR="00594687" w:rsidRPr="00594687">
        <w:rPr>
          <w:rFonts w:ascii="Arial" w:hAnsi="Arial" w:cs="Arial"/>
          <w:sz w:val="20"/>
          <w:szCs w:val="20"/>
          <w:lang w:val="uk-UA"/>
        </w:rPr>
        <w:t xml:space="preserve"> BSC (Вірменія), Белбіз (Білорусь), Альянс за громадянські права (Україна);</w:t>
      </w:r>
    </w:p>
    <w:p w14:paraId="61359BED" w14:textId="60281464" w:rsidR="00594687" w:rsidRPr="00594687" w:rsidRDefault="00594687" w:rsidP="007F6974">
      <w:pPr>
        <w:pStyle w:val="a3"/>
        <w:numPr>
          <w:ilvl w:val="0"/>
          <w:numId w:val="11"/>
        </w:numPr>
        <w:ind w:left="270" w:hanging="270"/>
        <w:jc w:val="both"/>
        <w:outlineLvl w:val="0"/>
        <w:rPr>
          <w:rFonts w:ascii="Arial" w:hAnsi="Arial" w:cs="Arial"/>
          <w:sz w:val="20"/>
          <w:szCs w:val="20"/>
          <w:lang w:val="uk-UA"/>
        </w:rPr>
      </w:pPr>
      <w:r w:rsidRPr="00594687">
        <w:rPr>
          <w:rFonts w:ascii="Arial" w:hAnsi="Arial" w:cs="Arial"/>
          <w:sz w:val="20"/>
          <w:szCs w:val="20"/>
          <w:lang w:val="uk-UA"/>
        </w:rPr>
        <w:t>Стейкхолдери проєкту, включно з представниками органів державної влади, соціальних служб, служб зайнятості, неурядових організацій та приватного бізнесу;</w:t>
      </w:r>
    </w:p>
    <w:p w14:paraId="5E3F15B7" w14:textId="2FC420FC" w:rsidR="00594687" w:rsidRPr="00594687" w:rsidRDefault="007F6974"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Регіональний менеджмент проє</w:t>
      </w:r>
      <w:r w:rsidR="00594687" w:rsidRPr="00594687">
        <w:rPr>
          <w:rFonts w:ascii="Arial" w:hAnsi="Arial" w:cs="Arial"/>
          <w:sz w:val="20"/>
          <w:szCs w:val="20"/>
          <w:lang w:val="uk-UA"/>
        </w:rPr>
        <w:t>кту.</w:t>
      </w:r>
    </w:p>
    <w:p w14:paraId="2EED9BB9" w14:textId="77777777" w:rsidR="00594687" w:rsidRDefault="00594687" w:rsidP="007F6974">
      <w:pPr>
        <w:pStyle w:val="Default"/>
        <w:ind w:left="450" w:hanging="450"/>
        <w:jc w:val="both"/>
        <w:rPr>
          <w:rFonts w:ascii="Arial" w:hAnsi="Arial" w:cs="Arial"/>
          <w:b/>
          <w:color w:val="auto"/>
          <w:sz w:val="20"/>
          <w:lang w:val="uk-UA" w:eastAsia="en-US"/>
        </w:rPr>
      </w:pPr>
    </w:p>
    <w:p w14:paraId="42E32BBD" w14:textId="6C83C703" w:rsidR="0045116A" w:rsidRPr="00B02573" w:rsidRDefault="0045116A" w:rsidP="007F6974">
      <w:pPr>
        <w:pStyle w:val="Default"/>
        <w:jc w:val="both"/>
        <w:rPr>
          <w:rFonts w:ascii="Arial" w:hAnsi="Arial" w:cs="Arial"/>
          <w:b/>
          <w:color w:val="auto"/>
          <w:sz w:val="20"/>
          <w:lang w:val="uk-UA" w:eastAsia="en-US"/>
        </w:rPr>
      </w:pPr>
    </w:p>
    <w:p w14:paraId="1676A1BF" w14:textId="77777777" w:rsidR="00EE60D9" w:rsidRPr="00B02573" w:rsidRDefault="00EE60D9" w:rsidP="0089272A">
      <w:pPr>
        <w:pStyle w:val="Default"/>
        <w:rPr>
          <w:rFonts w:ascii="Arial" w:hAnsi="Arial" w:cs="Arial"/>
          <w:b/>
          <w:color w:val="auto"/>
          <w:sz w:val="20"/>
          <w:lang w:val="uk-UA" w:eastAsia="en-US"/>
        </w:rPr>
      </w:pPr>
    </w:p>
    <w:p w14:paraId="24310351" w14:textId="77777777" w:rsidR="007F6974" w:rsidRPr="007F6974" w:rsidRDefault="007F6974" w:rsidP="007F6974">
      <w:pPr>
        <w:pStyle w:val="Default"/>
        <w:ind w:left="450" w:hanging="450"/>
        <w:jc w:val="both"/>
        <w:rPr>
          <w:rFonts w:ascii="Arial" w:hAnsi="Arial" w:cs="Arial"/>
          <w:b/>
          <w:color w:val="auto"/>
          <w:sz w:val="20"/>
          <w:lang w:val="uk-UA" w:eastAsia="en-US"/>
        </w:rPr>
      </w:pPr>
      <w:r w:rsidRPr="007F6974">
        <w:rPr>
          <w:rFonts w:ascii="Arial" w:hAnsi="Arial" w:cs="Arial"/>
          <w:b/>
          <w:color w:val="auto"/>
          <w:sz w:val="20"/>
          <w:lang w:val="uk-UA" w:eastAsia="en-US"/>
        </w:rPr>
        <w:t>Ключові користувачі результатів оцінки:</w:t>
      </w:r>
    </w:p>
    <w:p w14:paraId="0758FEC4" w14:textId="208B5000" w:rsidR="007F6974" w:rsidRPr="007F6974" w:rsidRDefault="007F6974" w:rsidP="007F6974">
      <w:pPr>
        <w:pStyle w:val="a3"/>
        <w:numPr>
          <w:ilvl w:val="0"/>
          <w:numId w:val="11"/>
        </w:numPr>
        <w:ind w:left="270" w:hanging="270"/>
        <w:jc w:val="both"/>
        <w:outlineLvl w:val="0"/>
        <w:rPr>
          <w:rFonts w:ascii="Arial" w:hAnsi="Arial" w:cs="Arial"/>
          <w:sz w:val="20"/>
          <w:szCs w:val="20"/>
          <w:lang w:val="uk-UA"/>
        </w:rPr>
      </w:pPr>
      <w:r w:rsidRPr="007F6974">
        <w:rPr>
          <w:rFonts w:ascii="Arial" w:hAnsi="Arial" w:cs="Arial"/>
          <w:sz w:val="20"/>
          <w:szCs w:val="20"/>
          <w:lang w:val="uk-UA"/>
        </w:rPr>
        <w:t>Рівень проєкту: проєктні команди і локальні партнери;</w:t>
      </w:r>
    </w:p>
    <w:p w14:paraId="7C324B7D" w14:textId="722ED62A" w:rsidR="007F6974" w:rsidRPr="007F6974" w:rsidRDefault="007F6974" w:rsidP="007F6974">
      <w:pPr>
        <w:pStyle w:val="a3"/>
        <w:numPr>
          <w:ilvl w:val="0"/>
          <w:numId w:val="11"/>
        </w:numPr>
        <w:ind w:left="270" w:hanging="270"/>
        <w:jc w:val="both"/>
        <w:outlineLvl w:val="0"/>
        <w:rPr>
          <w:rFonts w:ascii="Arial" w:hAnsi="Arial" w:cs="Arial"/>
          <w:sz w:val="20"/>
          <w:szCs w:val="20"/>
          <w:lang w:val="uk-UA"/>
        </w:rPr>
      </w:pPr>
      <w:r w:rsidRPr="007F6974">
        <w:rPr>
          <w:rFonts w:ascii="Arial" w:hAnsi="Arial" w:cs="Arial"/>
          <w:sz w:val="20"/>
          <w:szCs w:val="20"/>
          <w:lang w:val="uk-UA"/>
        </w:rPr>
        <w:t>Рівень керівництва у Вірменії, Білорусі та Україні: національні директори, директори з розви</w:t>
      </w:r>
      <w:r>
        <w:rPr>
          <w:rFonts w:ascii="Arial" w:hAnsi="Arial" w:cs="Arial"/>
          <w:sz w:val="20"/>
          <w:szCs w:val="20"/>
          <w:lang w:val="uk-UA"/>
        </w:rPr>
        <w:t>тку національних програм тощо</w:t>
      </w:r>
      <w:r w:rsidRPr="007F6974">
        <w:rPr>
          <w:rFonts w:ascii="Arial" w:hAnsi="Arial" w:cs="Arial"/>
          <w:sz w:val="20"/>
          <w:szCs w:val="20"/>
          <w:lang w:val="uk-UA"/>
        </w:rPr>
        <w:t>;</w:t>
      </w:r>
    </w:p>
    <w:p w14:paraId="3086F3A5" w14:textId="5C563D36" w:rsidR="007F6974" w:rsidRPr="007F6974" w:rsidRDefault="007F6974"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 xml:space="preserve">Рівень основного заявника проєкту: СОС Дитячі </w:t>
      </w:r>
      <w:r w:rsidR="00191E3A">
        <w:rPr>
          <w:rFonts w:ascii="Arial" w:hAnsi="Arial" w:cs="Arial"/>
          <w:sz w:val="20"/>
          <w:szCs w:val="20"/>
          <w:lang w:val="uk-UA"/>
        </w:rPr>
        <w:t>Містечка</w:t>
      </w:r>
      <w:r w:rsidR="00191E3A" w:rsidRPr="007F6974">
        <w:rPr>
          <w:rFonts w:ascii="Arial" w:hAnsi="Arial" w:cs="Arial"/>
          <w:sz w:val="20"/>
          <w:szCs w:val="20"/>
          <w:lang w:val="uk-UA"/>
        </w:rPr>
        <w:t xml:space="preserve"> </w:t>
      </w:r>
      <w:r w:rsidRPr="007F6974">
        <w:rPr>
          <w:rFonts w:ascii="Arial" w:hAnsi="Arial" w:cs="Arial"/>
          <w:sz w:val="20"/>
          <w:szCs w:val="20"/>
          <w:lang w:val="uk-UA"/>
        </w:rPr>
        <w:t>Австрія;</w:t>
      </w:r>
    </w:p>
    <w:p w14:paraId="443DD6E2" w14:textId="3322E8C4" w:rsidR="007F6974" w:rsidRPr="007F6974" w:rsidRDefault="007F6974" w:rsidP="007F6974">
      <w:pPr>
        <w:pStyle w:val="a3"/>
        <w:numPr>
          <w:ilvl w:val="0"/>
          <w:numId w:val="11"/>
        </w:numPr>
        <w:ind w:left="270" w:hanging="270"/>
        <w:jc w:val="both"/>
        <w:outlineLvl w:val="0"/>
        <w:rPr>
          <w:rFonts w:ascii="Arial" w:hAnsi="Arial" w:cs="Arial"/>
          <w:sz w:val="20"/>
          <w:szCs w:val="20"/>
          <w:lang w:val="uk-UA"/>
        </w:rPr>
      </w:pPr>
      <w:r>
        <w:rPr>
          <w:rFonts w:ascii="Arial" w:hAnsi="Arial" w:cs="Arial"/>
          <w:sz w:val="20"/>
          <w:szCs w:val="20"/>
          <w:lang w:val="uk-UA"/>
        </w:rPr>
        <w:t>Регіональний та</w:t>
      </w:r>
      <w:r w:rsidRPr="007F6974">
        <w:rPr>
          <w:rFonts w:ascii="Arial" w:hAnsi="Arial" w:cs="Arial"/>
          <w:sz w:val="20"/>
          <w:szCs w:val="20"/>
          <w:lang w:val="uk-UA"/>
        </w:rPr>
        <w:t xml:space="preserve"> міжн</w:t>
      </w:r>
      <w:r>
        <w:rPr>
          <w:rFonts w:ascii="Arial" w:hAnsi="Arial" w:cs="Arial"/>
          <w:sz w:val="20"/>
          <w:szCs w:val="20"/>
          <w:lang w:val="uk-UA"/>
        </w:rPr>
        <w:t xml:space="preserve">ародний рівень: СОС Дитячі </w:t>
      </w:r>
      <w:r w:rsidR="00191E3A">
        <w:rPr>
          <w:rFonts w:ascii="Arial" w:hAnsi="Arial" w:cs="Arial"/>
          <w:sz w:val="20"/>
          <w:szCs w:val="20"/>
          <w:lang w:val="uk-UA"/>
        </w:rPr>
        <w:t xml:space="preserve">Містечка </w:t>
      </w:r>
      <w:r w:rsidRPr="007F6974">
        <w:rPr>
          <w:rFonts w:ascii="Arial" w:hAnsi="Arial" w:cs="Arial"/>
          <w:sz w:val="20"/>
          <w:szCs w:val="20"/>
          <w:lang w:val="uk-UA"/>
        </w:rPr>
        <w:t>Інтернешнл;</w:t>
      </w:r>
    </w:p>
    <w:p w14:paraId="0F8DCBFA" w14:textId="7EF2F1CC" w:rsidR="007F6974" w:rsidRPr="007F6974" w:rsidRDefault="007F6974" w:rsidP="007F6974">
      <w:pPr>
        <w:pStyle w:val="a3"/>
        <w:numPr>
          <w:ilvl w:val="0"/>
          <w:numId w:val="11"/>
        </w:numPr>
        <w:ind w:left="270" w:hanging="270"/>
        <w:jc w:val="both"/>
        <w:outlineLvl w:val="0"/>
        <w:rPr>
          <w:rFonts w:ascii="Arial" w:hAnsi="Arial" w:cs="Arial"/>
          <w:sz w:val="20"/>
          <w:szCs w:val="20"/>
          <w:lang w:val="uk-UA"/>
        </w:rPr>
      </w:pPr>
      <w:r w:rsidRPr="007F6974">
        <w:rPr>
          <w:rFonts w:ascii="Arial" w:hAnsi="Arial" w:cs="Arial"/>
          <w:sz w:val="20"/>
          <w:szCs w:val="20"/>
          <w:lang w:val="uk-UA"/>
        </w:rPr>
        <w:t>Донори: Європейська комісія, Австрійське агентство розвитку.</w:t>
      </w:r>
    </w:p>
    <w:p w14:paraId="0762F55D" w14:textId="53F9D267" w:rsidR="008767EC" w:rsidRPr="00B02573" w:rsidRDefault="008767EC" w:rsidP="007F6974">
      <w:pPr>
        <w:jc w:val="both"/>
        <w:rPr>
          <w:rFonts w:ascii="Arial" w:hAnsi="Arial" w:cs="Arial"/>
          <w:sz w:val="20"/>
          <w:lang w:val="uk-UA" w:eastAsia="en-US"/>
        </w:rPr>
      </w:pPr>
    </w:p>
    <w:p w14:paraId="335559D0" w14:textId="2E66533B" w:rsidR="00C84C4A" w:rsidRPr="00B02573" w:rsidRDefault="007F6974" w:rsidP="007F6974">
      <w:pPr>
        <w:numPr>
          <w:ilvl w:val="0"/>
          <w:numId w:val="2"/>
        </w:numPr>
        <w:shd w:val="clear" w:color="auto" w:fill="8DB3E2" w:themeFill="text2" w:themeFillTint="66"/>
        <w:tabs>
          <w:tab w:val="clear" w:pos="720"/>
          <w:tab w:val="num" w:pos="426"/>
          <w:tab w:val="num" w:pos="540"/>
        </w:tabs>
        <w:overflowPunct w:val="0"/>
        <w:autoSpaceDE w:val="0"/>
        <w:autoSpaceDN w:val="0"/>
        <w:adjustRightInd w:val="0"/>
        <w:ind w:left="426" w:hanging="426"/>
        <w:jc w:val="both"/>
        <w:textAlignment w:val="baseline"/>
        <w:rPr>
          <w:rFonts w:ascii="Arial" w:hAnsi="Arial" w:cs="Arial"/>
          <w:b/>
          <w:sz w:val="20"/>
          <w:lang w:val="uk-UA"/>
        </w:rPr>
      </w:pPr>
      <w:r>
        <w:rPr>
          <w:rFonts w:ascii="Arial" w:hAnsi="Arial" w:cs="Arial"/>
          <w:b/>
          <w:sz w:val="20"/>
          <w:lang w:val="uk-UA"/>
        </w:rPr>
        <w:t xml:space="preserve">Обсяг роботи та методологія </w:t>
      </w:r>
    </w:p>
    <w:p w14:paraId="6C634CB0" w14:textId="77777777" w:rsidR="00C84C4A" w:rsidRPr="00B02573" w:rsidRDefault="00C84C4A" w:rsidP="007F6974">
      <w:pPr>
        <w:jc w:val="both"/>
        <w:rPr>
          <w:rFonts w:ascii="Arial" w:hAnsi="Arial" w:cs="Arial"/>
          <w:sz w:val="20"/>
          <w:lang w:val="uk-UA"/>
        </w:rPr>
      </w:pPr>
    </w:p>
    <w:p w14:paraId="3FA96D28" w14:textId="4B9AB360" w:rsidR="007F6974" w:rsidRPr="007F6974" w:rsidRDefault="007F6974" w:rsidP="007F6974">
      <w:pPr>
        <w:pStyle w:val="af1"/>
        <w:jc w:val="both"/>
        <w:rPr>
          <w:rFonts w:ascii="Arial" w:hAnsi="Arial" w:cs="Arial"/>
          <w:sz w:val="20"/>
          <w:szCs w:val="20"/>
          <w:lang w:val="uk-UA"/>
        </w:rPr>
      </w:pPr>
      <w:r w:rsidRPr="007F6974">
        <w:rPr>
          <w:rFonts w:ascii="Arial" w:hAnsi="Arial" w:cs="Arial"/>
          <w:sz w:val="20"/>
          <w:szCs w:val="20"/>
          <w:lang w:val="uk-UA"/>
        </w:rPr>
        <w:t xml:space="preserve">Завдання зовнішнього </w:t>
      </w:r>
      <w:r w:rsidR="00E53502">
        <w:rPr>
          <w:rFonts w:ascii="Arial" w:hAnsi="Arial" w:cs="Arial"/>
          <w:sz w:val="20"/>
          <w:szCs w:val="20"/>
          <w:lang w:val="uk-UA"/>
        </w:rPr>
        <w:t>експерта</w:t>
      </w:r>
      <w:r>
        <w:rPr>
          <w:rFonts w:ascii="Arial" w:hAnsi="Arial" w:cs="Arial"/>
          <w:sz w:val="20"/>
          <w:szCs w:val="20"/>
          <w:lang w:val="uk-UA"/>
        </w:rPr>
        <w:t xml:space="preserve"> </w:t>
      </w:r>
      <w:r w:rsidR="00E53502">
        <w:rPr>
          <w:rFonts w:ascii="Arial" w:hAnsi="Arial" w:cs="Arial"/>
          <w:sz w:val="20"/>
          <w:szCs w:val="20"/>
          <w:lang w:val="uk-UA"/>
        </w:rPr>
        <w:t>з оцінки проє</w:t>
      </w:r>
      <w:r w:rsidRPr="007F6974">
        <w:rPr>
          <w:rFonts w:ascii="Arial" w:hAnsi="Arial" w:cs="Arial"/>
          <w:sz w:val="20"/>
          <w:szCs w:val="20"/>
          <w:lang w:val="uk-UA"/>
        </w:rPr>
        <w:t xml:space="preserve">ктів </w:t>
      </w:r>
      <w:r w:rsidR="00191E3A">
        <w:rPr>
          <w:rFonts w:ascii="Arial" w:hAnsi="Arial" w:cs="Arial"/>
          <w:sz w:val="20"/>
          <w:szCs w:val="20"/>
          <w:lang w:val="uk-UA"/>
        </w:rPr>
        <w:t>–</w:t>
      </w:r>
      <w:r w:rsidRPr="007F6974">
        <w:rPr>
          <w:rFonts w:ascii="Arial" w:hAnsi="Arial" w:cs="Arial"/>
          <w:sz w:val="20"/>
          <w:szCs w:val="20"/>
          <w:lang w:val="uk-UA"/>
        </w:rPr>
        <w:t xml:space="preserve"> провести</w:t>
      </w:r>
      <w:r w:rsidR="00191E3A">
        <w:rPr>
          <w:rFonts w:ascii="Arial" w:hAnsi="Arial" w:cs="Arial"/>
          <w:sz w:val="20"/>
          <w:szCs w:val="20"/>
          <w:lang w:val="uk-UA"/>
        </w:rPr>
        <w:t xml:space="preserve"> офлайн</w:t>
      </w:r>
      <w:r>
        <w:rPr>
          <w:rFonts w:ascii="Arial" w:hAnsi="Arial" w:cs="Arial"/>
          <w:sz w:val="20"/>
          <w:szCs w:val="20"/>
          <w:lang w:val="uk-UA"/>
        </w:rPr>
        <w:t xml:space="preserve"> або онлайн оцінку в проє</w:t>
      </w:r>
      <w:r w:rsidRPr="007F6974">
        <w:rPr>
          <w:rFonts w:ascii="Arial" w:hAnsi="Arial" w:cs="Arial"/>
          <w:sz w:val="20"/>
          <w:szCs w:val="20"/>
          <w:lang w:val="uk-UA"/>
        </w:rPr>
        <w:t xml:space="preserve">ктних локаціях. Термін проведення оцінки - </w:t>
      </w:r>
      <w:r w:rsidRPr="007F6974">
        <w:rPr>
          <w:rFonts w:ascii="Arial" w:hAnsi="Arial" w:cs="Arial"/>
          <w:b/>
          <w:sz w:val="20"/>
          <w:szCs w:val="20"/>
          <w:lang w:val="uk-UA"/>
        </w:rPr>
        <w:t>лютий-березень і половина квітня 2021 року,</w:t>
      </w:r>
      <w:r w:rsidRPr="007F6974">
        <w:rPr>
          <w:rFonts w:ascii="Arial" w:hAnsi="Arial" w:cs="Arial"/>
          <w:sz w:val="20"/>
          <w:szCs w:val="20"/>
          <w:lang w:val="uk-UA"/>
        </w:rPr>
        <w:t xml:space="preserve"> включаючи підготовку чорнового варіанту звіту.</w:t>
      </w:r>
    </w:p>
    <w:p w14:paraId="784ADB49" w14:textId="4252905C" w:rsidR="007F6974" w:rsidRDefault="007F6974" w:rsidP="007F6974">
      <w:pPr>
        <w:pStyle w:val="af1"/>
        <w:jc w:val="both"/>
        <w:rPr>
          <w:rFonts w:ascii="Arial" w:hAnsi="Arial" w:cs="Arial"/>
          <w:sz w:val="20"/>
          <w:szCs w:val="20"/>
          <w:lang w:val="uk-UA"/>
        </w:rPr>
      </w:pPr>
      <w:r w:rsidRPr="007F6974">
        <w:rPr>
          <w:rFonts w:ascii="Arial" w:hAnsi="Arial" w:cs="Arial"/>
          <w:sz w:val="20"/>
          <w:szCs w:val="20"/>
          <w:lang w:val="uk-UA"/>
        </w:rPr>
        <w:lastRenderedPageBreak/>
        <w:t>Питання для проведення оцінювання повинні будуватися навколо наступних критеріїв: актуальність, узгодженість, ефективність, результативність, вплив і ст</w:t>
      </w:r>
      <w:r>
        <w:rPr>
          <w:rFonts w:ascii="Arial" w:hAnsi="Arial" w:cs="Arial"/>
          <w:sz w:val="20"/>
          <w:szCs w:val="20"/>
          <w:lang w:val="uk-UA"/>
        </w:rPr>
        <w:t xml:space="preserve">ійкість, а також управління проєктом та </w:t>
      </w:r>
      <w:r w:rsidRPr="007F6974">
        <w:rPr>
          <w:rFonts w:ascii="Arial" w:hAnsi="Arial" w:cs="Arial"/>
          <w:sz w:val="20"/>
          <w:szCs w:val="20"/>
          <w:lang w:val="uk-UA"/>
        </w:rPr>
        <w:t>координація, як зазначено в Технічному Завданні.</w:t>
      </w:r>
    </w:p>
    <w:p w14:paraId="6B83DF60" w14:textId="77777777" w:rsidR="007F6974" w:rsidRDefault="007F6974" w:rsidP="007F6974">
      <w:pPr>
        <w:pStyle w:val="af1"/>
        <w:jc w:val="both"/>
        <w:rPr>
          <w:rFonts w:ascii="Arial" w:hAnsi="Arial" w:cs="Arial"/>
          <w:sz w:val="20"/>
          <w:szCs w:val="20"/>
          <w:lang w:val="uk-UA"/>
        </w:rPr>
      </w:pPr>
    </w:p>
    <w:tbl>
      <w:tblPr>
        <w:tblStyle w:val="ae"/>
        <w:tblW w:w="10260" w:type="dxa"/>
        <w:tblInd w:w="-5" w:type="dxa"/>
        <w:shd w:val="clear" w:color="auto" w:fill="D9D9D9" w:themeFill="background1" w:themeFillShade="D9"/>
        <w:tblLook w:val="04A0" w:firstRow="1" w:lastRow="0" w:firstColumn="1" w:lastColumn="0" w:noHBand="0" w:noVBand="1"/>
      </w:tblPr>
      <w:tblGrid>
        <w:gridCol w:w="3531"/>
        <w:gridCol w:w="3278"/>
        <w:gridCol w:w="3451"/>
      </w:tblGrid>
      <w:tr w:rsidR="00F9625B" w:rsidRPr="00B02573" w14:paraId="404C66FB" w14:textId="77777777" w:rsidTr="00A5635B">
        <w:trPr>
          <w:trHeight w:val="359"/>
        </w:trPr>
        <w:tc>
          <w:tcPr>
            <w:tcW w:w="2595" w:type="dxa"/>
            <w:shd w:val="clear" w:color="auto" w:fill="FFFFFF" w:themeFill="background1"/>
          </w:tcPr>
          <w:p w14:paraId="707D034D" w14:textId="299E03AF" w:rsidR="002B21AB" w:rsidRPr="00B02573" w:rsidRDefault="007F6974" w:rsidP="0089272A">
            <w:pPr>
              <w:pStyle w:val="Default"/>
              <w:shd w:val="clear" w:color="auto" w:fill="FFFFFF" w:themeFill="background1"/>
              <w:rPr>
                <w:rFonts w:ascii="Arial" w:hAnsi="Arial" w:cs="Arial"/>
                <w:b/>
                <w:color w:val="auto"/>
                <w:sz w:val="20"/>
                <w:szCs w:val="20"/>
                <w:lang w:val="uk-UA"/>
              </w:rPr>
            </w:pPr>
            <w:r>
              <w:rPr>
                <w:rFonts w:ascii="Arial" w:hAnsi="Arial" w:cs="Arial"/>
                <w:sz w:val="20"/>
                <w:szCs w:val="20"/>
                <w:lang w:val="uk-UA"/>
              </w:rPr>
              <w:t xml:space="preserve"> </w:t>
            </w:r>
            <w:r w:rsidR="00EE60D9" w:rsidRPr="00B02573">
              <w:rPr>
                <w:rFonts w:ascii="Arial" w:hAnsi="Arial" w:cs="Arial"/>
                <w:b/>
                <w:bCs/>
                <w:color w:val="auto"/>
                <w:sz w:val="20"/>
                <w:szCs w:val="20"/>
                <w:lang w:val="uk-UA"/>
              </w:rPr>
              <w:t>К</w:t>
            </w:r>
            <w:r>
              <w:rPr>
                <w:rFonts w:ascii="Arial" w:hAnsi="Arial" w:cs="Arial"/>
                <w:b/>
                <w:bCs/>
                <w:color w:val="auto"/>
                <w:sz w:val="20"/>
                <w:szCs w:val="20"/>
                <w:lang w:val="uk-UA"/>
              </w:rPr>
              <w:t>ритерії</w:t>
            </w:r>
          </w:p>
        </w:tc>
        <w:tc>
          <w:tcPr>
            <w:tcW w:w="3834" w:type="dxa"/>
            <w:shd w:val="clear" w:color="auto" w:fill="FFFFFF" w:themeFill="background1"/>
          </w:tcPr>
          <w:p w14:paraId="06F4866E" w14:textId="609F1B9E" w:rsidR="002B21AB" w:rsidRPr="00B02573" w:rsidRDefault="007F6974" w:rsidP="007F6974">
            <w:pPr>
              <w:pStyle w:val="Default"/>
              <w:shd w:val="clear" w:color="auto" w:fill="FFFFFF" w:themeFill="background1"/>
              <w:rPr>
                <w:rFonts w:ascii="Arial" w:hAnsi="Arial" w:cs="Arial"/>
                <w:b/>
                <w:color w:val="auto"/>
                <w:sz w:val="20"/>
                <w:szCs w:val="20"/>
                <w:lang w:val="uk-UA"/>
              </w:rPr>
            </w:pPr>
            <w:r>
              <w:rPr>
                <w:rFonts w:ascii="Arial" w:hAnsi="Arial" w:cs="Arial"/>
                <w:b/>
                <w:bCs/>
                <w:color w:val="auto"/>
                <w:sz w:val="20"/>
                <w:szCs w:val="20"/>
                <w:lang w:val="uk-UA"/>
              </w:rPr>
              <w:t>Основні</w:t>
            </w:r>
            <w:r w:rsidR="00EE60D9" w:rsidRPr="00B02573">
              <w:rPr>
                <w:rFonts w:ascii="Arial" w:hAnsi="Arial" w:cs="Arial"/>
                <w:b/>
                <w:bCs/>
                <w:color w:val="auto"/>
                <w:sz w:val="20"/>
                <w:szCs w:val="20"/>
                <w:lang w:val="uk-UA"/>
              </w:rPr>
              <w:t xml:space="preserve"> направляю</w:t>
            </w:r>
            <w:r>
              <w:rPr>
                <w:rFonts w:ascii="Arial" w:hAnsi="Arial" w:cs="Arial"/>
                <w:b/>
                <w:bCs/>
                <w:color w:val="auto"/>
                <w:sz w:val="20"/>
                <w:szCs w:val="20"/>
                <w:lang w:val="uk-UA"/>
              </w:rPr>
              <w:t>чі питання</w:t>
            </w:r>
          </w:p>
        </w:tc>
        <w:tc>
          <w:tcPr>
            <w:tcW w:w="3831" w:type="dxa"/>
            <w:shd w:val="clear" w:color="auto" w:fill="FFFFFF" w:themeFill="background1"/>
          </w:tcPr>
          <w:p w14:paraId="6DD5DB56" w14:textId="063A19AD" w:rsidR="002B21AB" w:rsidRPr="00B02573" w:rsidRDefault="007F6974" w:rsidP="0089272A">
            <w:pPr>
              <w:pStyle w:val="Default"/>
              <w:shd w:val="clear" w:color="auto" w:fill="FFFFFF" w:themeFill="background1"/>
              <w:rPr>
                <w:rFonts w:ascii="Arial" w:hAnsi="Arial" w:cs="Arial"/>
                <w:b/>
                <w:color w:val="auto"/>
                <w:sz w:val="20"/>
                <w:szCs w:val="20"/>
                <w:lang w:val="uk-UA"/>
              </w:rPr>
            </w:pPr>
            <w:r>
              <w:rPr>
                <w:rFonts w:ascii="Arial" w:hAnsi="Arial" w:cs="Arial"/>
                <w:b/>
                <w:bCs/>
                <w:color w:val="auto"/>
                <w:sz w:val="20"/>
                <w:szCs w:val="20"/>
                <w:lang w:val="uk-UA"/>
              </w:rPr>
              <w:t>Джерела інформації</w:t>
            </w:r>
          </w:p>
        </w:tc>
      </w:tr>
      <w:tr w:rsidR="0013740E" w:rsidRPr="00B02573" w14:paraId="4FF6EF95" w14:textId="77777777" w:rsidTr="00A5635B">
        <w:trPr>
          <w:trHeight w:val="1979"/>
        </w:trPr>
        <w:tc>
          <w:tcPr>
            <w:tcW w:w="2595" w:type="dxa"/>
            <w:shd w:val="clear" w:color="auto" w:fill="FFFFFF" w:themeFill="background1"/>
          </w:tcPr>
          <w:p w14:paraId="4E178506" w14:textId="5BBA9FCC" w:rsidR="002B21AB" w:rsidRPr="00B02573" w:rsidRDefault="007F6974" w:rsidP="0089272A">
            <w:pPr>
              <w:shd w:val="clear" w:color="auto" w:fill="FFFFFF" w:themeFill="background1"/>
              <w:rPr>
                <w:rFonts w:ascii="Arial" w:hAnsi="Arial" w:cs="Arial"/>
                <w:sz w:val="20"/>
                <w:szCs w:val="20"/>
                <w:lang w:val="uk-UA"/>
              </w:rPr>
            </w:pPr>
            <w:r>
              <w:rPr>
                <w:rFonts w:ascii="Arial" w:hAnsi="Arial" w:cs="Arial"/>
                <w:b/>
                <w:sz w:val="20"/>
                <w:szCs w:val="20"/>
                <w:lang w:val="uk-UA"/>
              </w:rPr>
              <w:t>Актуальні</w:t>
            </w:r>
            <w:r w:rsidR="00EE60D9" w:rsidRPr="00B02573">
              <w:rPr>
                <w:rFonts w:ascii="Arial" w:hAnsi="Arial" w:cs="Arial"/>
                <w:b/>
                <w:sz w:val="20"/>
                <w:szCs w:val="20"/>
                <w:lang w:val="uk-UA"/>
              </w:rPr>
              <w:t>сть</w:t>
            </w:r>
          </w:p>
          <w:p w14:paraId="378BD4D0" w14:textId="7D324F7A" w:rsidR="007F6974" w:rsidRPr="007F6974" w:rsidRDefault="007F6974" w:rsidP="007F6974">
            <w:pPr>
              <w:shd w:val="clear" w:color="auto" w:fill="FFFFFF" w:themeFill="background1"/>
              <w:rPr>
                <w:rFonts w:ascii="Arial" w:hAnsi="Arial" w:cs="Arial"/>
                <w:sz w:val="20"/>
                <w:szCs w:val="20"/>
                <w:lang w:val="uk-UA"/>
              </w:rPr>
            </w:pPr>
            <w:r>
              <w:rPr>
                <w:rFonts w:ascii="Arial" w:hAnsi="Arial" w:cs="Arial"/>
                <w:sz w:val="20"/>
                <w:szCs w:val="20"/>
                <w:lang w:val="uk-UA"/>
              </w:rPr>
              <w:t>Чи враховує проє</w:t>
            </w:r>
            <w:r w:rsidRPr="007F6974">
              <w:rPr>
                <w:rFonts w:ascii="Arial" w:hAnsi="Arial" w:cs="Arial"/>
                <w:sz w:val="20"/>
                <w:szCs w:val="20"/>
                <w:lang w:val="uk-UA"/>
              </w:rPr>
              <w:t>кт</w:t>
            </w:r>
          </w:p>
          <w:p w14:paraId="7D52FAE3" w14:textId="0A700BCE" w:rsidR="00632B0B" w:rsidRPr="00B02573" w:rsidRDefault="007F6974" w:rsidP="007F6974">
            <w:pPr>
              <w:shd w:val="clear" w:color="auto" w:fill="FFFFFF" w:themeFill="background1"/>
              <w:rPr>
                <w:rFonts w:ascii="Arial" w:hAnsi="Arial" w:cs="Arial"/>
                <w:sz w:val="20"/>
                <w:lang w:val="uk-UA"/>
              </w:rPr>
            </w:pPr>
            <w:r w:rsidRPr="007F6974">
              <w:rPr>
                <w:rFonts w:ascii="Arial" w:hAnsi="Arial" w:cs="Arial"/>
                <w:sz w:val="20"/>
                <w:szCs w:val="20"/>
                <w:lang w:val="uk-UA"/>
              </w:rPr>
              <w:t>потреби конкретної цільової групи?</w:t>
            </w:r>
          </w:p>
        </w:tc>
        <w:tc>
          <w:tcPr>
            <w:tcW w:w="3834" w:type="dxa"/>
            <w:shd w:val="clear" w:color="auto" w:fill="FFFFFF" w:themeFill="background1"/>
          </w:tcPr>
          <w:p w14:paraId="306C91D1" w14:textId="4EBD1642" w:rsidR="007F6974" w:rsidRPr="007F6974" w:rsidRDefault="0013740E" w:rsidP="00CB4411">
            <w:pPr>
              <w:pStyle w:val="Default"/>
              <w:numPr>
                <w:ilvl w:val="0"/>
                <w:numId w:val="15"/>
              </w:numPr>
              <w:shd w:val="clear" w:color="auto" w:fill="FFFFFF" w:themeFill="background1"/>
              <w:ind w:left="358"/>
              <w:rPr>
                <w:rFonts w:ascii="Arial" w:hAnsi="Arial" w:cs="Arial"/>
                <w:color w:val="auto"/>
                <w:sz w:val="20"/>
                <w:szCs w:val="20"/>
                <w:lang w:val="uk-UA"/>
              </w:rPr>
            </w:pPr>
            <w:r>
              <w:rPr>
                <w:rFonts w:ascii="Arial" w:hAnsi="Arial" w:cs="Arial"/>
                <w:color w:val="auto"/>
                <w:sz w:val="20"/>
                <w:szCs w:val="20"/>
                <w:lang w:val="uk-UA"/>
              </w:rPr>
              <w:t>У якій мірі</w:t>
            </w:r>
            <w:r w:rsidR="007F6974">
              <w:rPr>
                <w:rFonts w:ascii="Arial" w:hAnsi="Arial" w:cs="Arial"/>
                <w:color w:val="auto"/>
                <w:sz w:val="20"/>
                <w:szCs w:val="20"/>
                <w:lang w:val="uk-UA"/>
              </w:rPr>
              <w:t xml:space="preserve"> проє</w:t>
            </w:r>
            <w:r w:rsidR="00CB4411">
              <w:rPr>
                <w:rFonts w:ascii="Arial" w:hAnsi="Arial" w:cs="Arial"/>
                <w:color w:val="auto"/>
                <w:sz w:val="20"/>
                <w:szCs w:val="20"/>
                <w:lang w:val="uk-UA"/>
              </w:rPr>
              <w:t xml:space="preserve">кт </w:t>
            </w:r>
            <w:r>
              <w:rPr>
                <w:rFonts w:ascii="Arial" w:hAnsi="Arial" w:cs="Arial"/>
                <w:color w:val="auto"/>
                <w:sz w:val="20"/>
                <w:szCs w:val="20"/>
                <w:lang w:val="uk-UA"/>
              </w:rPr>
              <w:t xml:space="preserve"> </w:t>
            </w:r>
            <w:r w:rsidR="00CB4411">
              <w:rPr>
                <w:rFonts w:ascii="Arial" w:hAnsi="Arial" w:cs="Arial"/>
                <w:color w:val="auto"/>
                <w:sz w:val="20"/>
                <w:szCs w:val="20"/>
                <w:lang w:val="uk-UA"/>
              </w:rPr>
              <w:t>орієнтований на</w:t>
            </w:r>
            <w:r w:rsidR="007F6974" w:rsidRPr="007F6974">
              <w:rPr>
                <w:rFonts w:ascii="Arial" w:hAnsi="Arial" w:cs="Arial"/>
                <w:color w:val="auto"/>
                <w:sz w:val="20"/>
                <w:szCs w:val="20"/>
                <w:lang w:val="uk-UA"/>
              </w:rPr>
              <w:t xml:space="preserve"> цільову групу, тобто на молодих людей з </w:t>
            </w:r>
            <w:r w:rsidR="00CB4411">
              <w:rPr>
                <w:rFonts w:ascii="Arial" w:hAnsi="Arial" w:cs="Arial"/>
                <w:color w:val="auto"/>
                <w:sz w:val="20"/>
                <w:szCs w:val="20"/>
                <w:lang w:val="uk-UA"/>
              </w:rPr>
              <w:t>вразливих</w:t>
            </w:r>
            <w:r w:rsidR="007F6974" w:rsidRPr="007F6974">
              <w:rPr>
                <w:rFonts w:ascii="Arial" w:hAnsi="Arial" w:cs="Arial"/>
                <w:color w:val="auto"/>
                <w:sz w:val="20"/>
                <w:szCs w:val="20"/>
                <w:lang w:val="uk-UA"/>
              </w:rPr>
              <w:t xml:space="preserve"> сімей?</w:t>
            </w:r>
          </w:p>
          <w:p w14:paraId="1A0F734D" w14:textId="765BDA8B" w:rsidR="002B21AB" w:rsidRPr="00B02573" w:rsidRDefault="00CB4411" w:rsidP="00CB4411">
            <w:pPr>
              <w:pStyle w:val="Default"/>
              <w:numPr>
                <w:ilvl w:val="0"/>
                <w:numId w:val="15"/>
              </w:numPr>
              <w:shd w:val="clear" w:color="auto" w:fill="FFFFFF" w:themeFill="background1"/>
              <w:ind w:left="358"/>
              <w:rPr>
                <w:rFonts w:ascii="Arial" w:hAnsi="Arial" w:cs="Arial"/>
                <w:color w:val="auto"/>
                <w:sz w:val="20"/>
                <w:szCs w:val="20"/>
                <w:lang w:val="uk-UA"/>
              </w:rPr>
            </w:pPr>
            <w:r>
              <w:rPr>
                <w:rFonts w:ascii="Arial" w:hAnsi="Arial" w:cs="Arial"/>
                <w:color w:val="auto"/>
                <w:sz w:val="20"/>
                <w:szCs w:val="20"/>
                <w:lang w:val="uk-UA"/>
              </w:rPr>
              <w:t>Наскільки активності проє</w:t>
            </w:r>
            <w:r w:rsidR="007F6974" w:rsidRPr="007F6974">
              <w:rPr>
                <w:rFonts w:ascii="Arial" w:hAnsi="Arial" w:cs="Arial"/>
                <w:color w:val="auto"/>
                <w:sz w:val="20"/>
                <w:szCs w:val="20"/>
                <w:lang w:val="uk-UA"/>
              </w:rPr>
              <w:t>кту відповідають потреба</w:t>
            </w:r>
            <w:r>
              <w:rPr>
                <w:rFonts w:ascii="Arial" w:hAnsi="Arial" w:cs="Arial"/>
                <w:color w:val="auto"/>
                <w:sz w:val="20"/>
                <w:szCs w:val="20"/>
                <w:lang w:val="uk-UA"/>
              </w:rPr>
              <w:t>м і пріоритетам учасників проє</w:t>
            </w:r>
            <w:r w:rsidR="007F6974" w:rsidRPr="007F6974">
              <w:rPr>
                <w:rFonts w:ascii="Arial" w:hAnsi="Arial" w:cs="Arial"/>
                <w:color w:val="auto"/>
                <w:sz w:val="20"/>
                <w:szCs w:val="20"/>
                <w:lang w:val="uk-UA"/>
              </w:rPr>
              <w:t>кту?</w:t>
            </w:r>
          </w:p>
        </w:tc>
        <w:tc>
          <w:tcPr>
            <w:tcW w:w="3831" w:type="dxa"/>
            <w:shd w:val="clear" w:color="auto" w:fill="FFFFFF" w:themeFill="background1"/>
          </w:tcPr>
          <w:p w14:paraId="2379136C" w14:textId="3F430605" w:rsidR="00EE60D9" w:rsidRPr="00B02573" w:rsidRDefault="00CB4411" w:rsidP="0089272A">
            <w:pPr>
              <w:pStyle w:val="Default"/>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Документи</w:t>
            </w:r>
            <w:r w:rsidR="00EE60D9" w:rsidRPr="00B02573">
              <w:rPr>
                <w:rFonts w:ascii="Arial" w:hAnsi="Arial" w:cs="Arial"/>
                <w:color w:val="auto"/>
                <w:sz w:val="20"/>
                <w:szCs w:val="20"/>
                <w:lang w:val="uk-UA"/>
              </w:rPr>
              <w:t xml:space="preserve"> </w:t>
            </w:r>
          </w:p>
          <w:p w14:paraId="4F31F1F4" w14:textId="3D9E0DC3" w:rsidR="002B21AB" w:rsidRPr="00B02573" w:rsidRDefault="002B21AB" w:rsidP="0089272A">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p>
          <w:p w14:paraId="4A1BF023" w14:textId="16FAABDF" w:rsidR="002B21AB" w:rsidRPr="00B02573" w:rsidRDefault="00CB4411" w:rsidP="0089272A">
            <w:pPr>
              <w:pStyle w:val="Default"/>
              <w:numPr>
                <w:ilvl w:val="0"/>
                <w:numId w:val="1"/>
              </w:numPr>
              <w:shd w:val="clear" w:color="auto" w:fill="FFFFFF" w:themeFill="background1"/>
              <w:ind w:left="485"/>
              <w:rPr>
                <w:rFonts w:ascii="Arial" w:hAnsi="Arial" w:cs="Arial"/>
                <w:color w:val="auto"/>
                <w:sz w:val="20"/>
                <w:szCs w:val="20"/>
                <w:lang w:val="uk-UA"/>
              </w:rPr>
            </w:pPr>
            <w:r>
              <w:rPr>
                <w:rFonts w:ascii="Arial" w:hAnsi="Arial" w:cs="Arial"/>
                <w:color w:val="auto"/>
                <w:sz w:val="20"/>
                <w:szCs w:val="20"/>
                <w:lang w:val="uk-UA"/>
              </w:rPr>
              <w:t>Опис проєкту</w:t>
            </w:r>
          </w:p>
          <w:p w14:paraId="7B9C5821" w14:textId="58935D72" w:rsidR="006442D3" w:rsidRPr="00B02573" w:rsidRDefault="00CB4411" w:rsidP="0089272A">
            <w:pPr>
              <w:pStyle w:val="Default"/>
              <w:numPr>
                <w:ilvl w:val="0"/>
                <w:numId w:val="1"/>
              </w:numPr>
              <w:shd w:val="clear" w:color="auto" w:fill="FFFFFF" w:themeFill="background1"/>
              <w:ind w:left="485"/>
              <w:rPr>
                <w:rFonts w:ascii="Arial" w:hAnsi="Arial" w:cs="Arial"/>
                <w:color w:val="auto"/>
                <w:sz w:val="20"/>
                <w:szCs w:val="20"/>
                <w:lang w:val="uk-UA"/>
              </w:rPr>
            </w:pPr>
            <w:r>
              <w:rPr>
                <w:rFonts w:ascii="Arial" w:hAnsi="Arial" w:cs="Arial"/>
                <w:color w:val="auto"/>
                <w:sz w:val="20"/>
                <w:szCs w:val="20"/>
                <w:lang w:val="uk-UA"/>
              </w:rPr>
              <w:t>Матриця логічної структури</w:t>
            </w:r>
          </w:p>
          <w:p w14:paraId="2CD84808" w14:textId="2438FF2F" w:rsidR="002B21AB" w:rsidRPr="00B02573" w:rsidRDefault="00CB4411" w:rsidP="0089272A">
            <w:pPr>
              <w:pStyle w:val="Default"/>
              <w:numPr>
                <w:ilvl w:val="0"/>
                <w:numId w:val="1"/>
              </w:numPr>
              <w:shd w:val="clear" w:color="auto" w:fill="FFFFFF" w:themeFill="background1"/>
              <w:ind w:left="485"/>
              <w:rPr>
                <w:rFonts w:ascii="Arial" w:hAnsi="Arial" w:cs="Arial"/>
                <w:color w:val="auto"/>
                <w:sz w:val="20"/>
                <w:szCs w:val="20"/>
                <w:lang w:val="uk-UA"/>
              </w:rPr>
            </w:pPr>
            <w:r>
              <w:rPr>
                <w:rFonts w:ascii="Arial" w:hAnsi="Arial" w:cs="Arial"/>
                <w:color w:val="auto"/>
                <w:sz w:val="20"/>
                <w:szCs w:val="20"/>
                <w:lang w:val="uk-UA"/>
              </w:rPr>
              <w:t>Річний, піврічний, квартальні звіти</w:t>
            </w:r>
          </w:p>
          <w:p w14:paraId="3C72D76E" w14:textId="77777777" w:rsidR="002B21AB" w:rsidRPr="00B02573" w:rsidRDefault="002B21AB" w:rsidP="0089272A">
            <w:pPr>
              <w:pStyle w:val="Default"/>
              <w:shd w:val="clear" w:color="auto" w:fill="FFFFFF" w:themeFill="background1"/>
              <w:rPr>
                <w:rFonts w:ascii="Arial" w:hAnsi="Arial" w:cs="Arial"/>
                <w:color w:val="auto"/>
                <w:sz w:val="20"/>
                <w:szCs w:val="20"/>
                <w:lang w:val="uk-UA"/>
              </w:rPr>
            </w:pPr>
          </w:p>
          <w:p w14:paraId="68A79B62" w14:textId="615C242C" w:rsidR="00684228" w:rsidRPr="00B02573" w:rsidRDefault="00684228" w:rsidP="0089272A">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5AE55D7B" w14:textId="77777777" w:rsidR="00684228" w:rsidRPr="00B02573" w:rsidRDefault="00684228" w:rsidP="0089272A">
            <w:pPr>
              <w:pStyle w:val="Default"/>
              <w:shd w:val="clear" w:color="auto" w:fill="FFFFFF" w:themeFill="background1"/>
              <w:rPr>
                <w:rFonts w:ascii="Arial" w:hAnsi="Arial" w:cs="Arial"/>
                <w:color w:val="auto"/>
                <w:sz w:val="20"/>
                <w:szCs w:val="20"/>
                <w:lang w:val="uk-UA"/>
              </w:rPr>
            </w:pPr>
          </w:p>
          <w:p w14:paraId="306C16E6" w14:textId="77777777" w:rsidR="00CB4411" w:rsidRDefault="00CB4411" w:rsidP="00DE4C82">
            <w:pPr>
              <w:pStyle w:val="Default"/>
              <w:numPr>
                <w:ilvl w:val="0"/>
                <w:numId w:val="3"/>
              </w:numPr>
              <w:shd w:val="clear" w:color="auto" w:fill="FFFFFF" w:themeFill="background1"/>
              <w:tabs>
                <w:tab w:val="left" w:pos="485"/>
              </w:tabs>
              <w:ind w:left="125" w:firstLine="0"/>
              <w:rPr>
                <w:rFonts w:ascii="Arial" w:hAnsi="Arial" w:cs="Arial"/>
                <w:color w:val="auto"/>
                <w:sz w:val="20"/>
                <w:szCs w:val="20"/>
                <w:lang w:val="uk-UA"/>
              </w:rPr>
            </w:pPr>
            <w:r w:rsidRPr="00CB4411">
              <w:rPr>
                <w:rFonts w:ascii="Arial" w:hAnsi="Arial" w:cs="Arial"/>
                <w:color w:val="auto"/>
                <w:sz w:val="20"/>
                <w:szCs w:val="20"/>
                <w:lang w:val="uk-UA"/>
              </w:rPr>
              <w:t>Учасники проєкту</w:t>
            </w:r>
            <w:r w:rsidR="00684228" w:rsidRPr="00CB4411">
              <w:rPr>
                <w:rFonts w:ascii="Arial" w:hAnsi="Arial" w:cs="Arial"/>
                <w:color w:val="auto"/>
                <w:sz w:val="20"/>
                <w:szCs w:val="20"/>
                <w:lang w:val="uk-UA"/>
              </w:rPr>
              <w:t xml:space="preserve">, </w:t>
            </w:r>
            <w:r w:rsidRPr="00CB4411">
              <w:rPr>
                <w:rFonts w:ascii="Arial" w:hAnsi="Arial" w:cs="Arial"/>
                <w:color w:val="auto"/>
                <w:sz w:val="20"/>
                <w:szCs w:val="20"/>
                <w:lang w:val="uk-UA"/>
              </w:rPr>
              <w:t xml:space="preserve">колишні </w:t>
            </w:r>
            <w:r>
              <w:rPr>
                <w:rFonts w:ascii="Arial" w:hAnsi="Arial" w:cs="Arial"/>
                <w:color w:val="auto"/>
                <w:sz w:val="20"/>
                <w:szCs w:val="20"/>
                <w:lang w:val="uk-UA"/>
              </w:rPr>
              <w:t xml:space="preserve"> </w:t>
            </w:r>
          </w:p>
          <w:p w14:paraId="21CE2639" w14:textId="265FAF37" w:rsidR="00A5635B" w:rsidRPr="00CB4411" w:rsidRDefault="00CB4411" w:rsidP="00CB4411">
            <w:pPr>
              <w:pStyle w:val="Default"/>
              <w:shd w:val="clear" w:color="auto" w:fill="FFFFFF" w:themeFill="background1"/>
              <w:tabs>
                <w:tab w:val="left" w:pos="485"/>
              </w:tabs>
              <w:ind w:left="125"/>
              <w:rPr>
                <w:rFonts w:ascii="Arial" w:hAnsi="Arial" w:cs="Arial"/>
                <w:color w:val="auto"/>
                <w:sz w:val="20"/>
                <w:szCs w:val="20"/>
                <w:lang w:val="uk-UA"/>
              </w:rPr>
            </w:pPr>
            <w:r>
              <w:rPr>
                <w:rFonts w:ascii="Arial" w:hAnsi="Arial" w:cs="Arial"/>
                <w:color w:val="auto"/>
                <w:sz w:val="20"/>
                <w:szCs w:val="20"/>
                <w:lang w:val="uk-UA"/>
              </w:rPr>
              <w:t xml:space="preserve">      </w:t>
            </w:r>
            <w:r w:rsidRPr="00CB4411">
              <w:rPr>
                <w:rFonts w:ascii="Arial" w:hAnsi="Arial" w:cs="Arial"/>
                <w:color w:val="auto"/>
                <w:sz w:val="20"/>
                <w:szCs w:val="20"/>
                <w:lang w:val="uk-UA"/>
              </w:rPr>
              <w:t xml:space="preserve">учасники </w:t>
            </w:r>
            <w:r>
              <w:rPr>
                <w:rFonts w:ascii="Arial" w:hAnsi="Arial" w:cs="Arial"/>
                <w:color w:val="auto"/>
                <w:sz w:val="20"/>
                <w:szCs w:val="20"/>
                <w:lang w:val="uk-UA"/>
              </w:rPr>
              <w:t>проєкту</w:t>
            </w:r>
          </w:p>
          <w:p w14:paraId="492A34B1" w14:textId="5250CCF5" w:rsidR="006442D3" w:rsidRPr="00B02573" w:rsidRDefault="00CB4411" w:rsidP="0089272A">
            <w:pPr>
              <w:pStyle w:val="Default"/>
              <w:numPr>
                <w:ilvl w:val="0"/>
                <w:numId w:val="3"/>
              </w:numPr>
              <w:shd w:val="clear" w:color="auto" w:fill="FFFFFF" w:themeFill="background1"/>
              <w:tabs>
                <w:tab w:val="left" w:pos="485"/>
              </w:tabs>
              <w:ind w:left="125" w:firstLine="0"/>
              <w:rPr>
                <w:rFonts w:ascii="Arial" w:hAnsi="Arial" w:cs="Arial"/>
                <w:color w:val="auto"/>
                <w:sz w:val="20"/>
                <w:szCs w:val="20"/>
                <w:lang w:val="uk-UA"/>
              </w:rPr>
            </w:pPr>
            <w:r>
              <w:rPr>
                <w:rFonts w:ascii="Arial" w:hAnsi="Arial" w:cs="Arial"/>
                <w:color w:val="auto"/>
                <w:sz w:val="20"/>
                <w:szCs w:val="20"/>
                <w:lang w:val="uk-UA"/>
              </w:rPr>
              <w:t>Співробітники проєкту</w:t>
            </w:r>
          </w:p>
          <w:p w14:paraId="771A8897" w14:textId="7BD1AB2F" w:rsidR="002B21AB" w:rsidRPr="00B02573" w:rsidRDefault="00CB4411" w:rsidP="00CB4411">
            <w:pPr>
              <w:pStyle w:val="Default"/>
              <w:numPr>
                <w:ilvl w:val="0"/>
                <w:numId w:val="3"/>
              </w:numPr>
              <w:shd w:val="clear" w:color="auto" w:fill="FFFFFF" w:themeFill="background1"/>
              <w:tabs>
                <w:tab w:val="left" w:pos="485"/>
              </w:tabs>
              <w:ind w:left="125" w:firstLine="0"/>
              <w:rPr>
                <w:rFonts w:ascii="Arial" w:hAnsi="Arial" w:cs="Arial"/>
                <w:color w:val="auto"/>
                <w:sz w:val="20"/>
                <w:szCs w:val="20"/>
                <w:lang w:val="uk-UA"/>
              </w:rPr>
            </w:pPr>
            <w:r w:rsidRPr="00CB4411">
              <w:rPr>
                <w:rFonts w:ascii="Arial" w:hAnsi="Arial" w:cs="Arial"/>
                <w:color w:val="auto"/>
                <w:sz w:val="20"/>
                <w:szCs w:val="20"/>
                <w:lang w:val="uk-UA"/>
              </w:rPr>
              <w:t>Партнери та стейкхолдери</w:t>
            </w:r>
          </w:p>
        </w:tc>
      </w:tr>
      <w:tr w:rsidR="0013740E" w:rsidRPr="00B02573" w14:paraId="7A6E18B9" w14:textId="77777777" w:rsidTr="00A5635B">
        <w:trPr>
          <w:trHeight w:val="1979"/>
        </w:trPr>
        <w:tc>
          <w:tcPr>
            <w:tcW w:w="2595" w:type="dxa"/>
            <w:shd w:val="clear" w:color="auto" w:fill="FFFFFF" w:themeFill="background1"/>
          </w:tcPr>
          <w:p w14:paraId="572FDD63" w14:textId="55FE28FB" w:rsidR="009753E1" w:rsidRPr="00B02573" w:rsidRDefault="007D7A6A" w:rsidP="0089272A">
            <w:pPr>
              <w:shd w:val="clear" w:color="auto" w:fill="FFFFFF" w:themeFill="background1"/>
              <w:rPr>
                <w:rFonts w:ascii="Arial" w:hAnsi="Arial" w:cs="Arial"/>
                <w:b/>
                <w:sz w:val="20"/>
                <w:szCs w:val="20"/>
                <w:lang w:val="uk-UA"/>
              </w:rPr>
            </w:pPr>
            <w:r>
              <w:rPr>
                <w:rFonts w:ascii="Arial" w:hAnsi="Arial" w:cs="Arial"/>
                <w:b/>
                <w:sz w:val="20"/>
                <w:szCs w:val="20"/>
                <w:lang w:val="uk-UA"/>
              </w:rPr>
              <w:t>Узгоджен</w:t>
            </w:r>
            <w:r w:rsidR="00CB4411">
              <w:rPr>
                <w:rFonts w:ascii="Arial" w:hAnsi="Arial" w:cs="Arial"/>
                <w:b/>
                <w:sz w:val="20"/>
                <w:szCs w:val="20"/>
                <w:lang w:val="uk-UA"/>
              </w:rPr>
              <w:t>ість</w:t>
            </w:r>
          </w:p>
          <w:p w14:paraId="24DBE6BD" w14:textId="49B422FD" w:rsidR="00A756D1" w:rsidRPr="00A756D1" w:rsidRDefault="00A756D1" w:rsidP="00A756D1">
            <w:pPr>
              <w:shd w:val="clear" w:color="auto" w:fill="FFFFFF" w:themeFill="background1"/>
              <w:rPr>
                <w:rFonts w:ascii="Arial" w:hAnsi="Arial" w:cs="Arial"/>
                <w:sz w:val="20"/>
                <w:szCs w:val="20"/>
                <w:lang w:val="uk-UA"/>
              </w:rPr>
            </w:pPr>
            <w:r>
              <w:rPr>
                <w:rFonts w:ascii="Arial" w:hAnsi="Arial" w:cs="Arial"/>
                <w:sz w:val="20"/>
                <w:szCs w:val="20"/>
                <w:lang w:val="uk-UA"/>
              </w:rPr>
              <w:t>Сумісність проє</w:t>
            </w:r>
            <w:r w:rsidRPr="00A756D1">
              <w:rPr>
                <w:rFonts w:ascii="Arial" w:hAnsi="Arial" w:cs="Arial"/>
                <w:sz w:val="20"/>
                <w:szCs w:val="20"/>
                <w:lang w:val="uk-UA"/>
              </w:rPr>
              <w:t>кту</w:t>
            </w:r>
          </w:p>
          <w:p w14:paraId="5027F547" w14:textId="36E4A7B4" w:rsidR="00A5635B" w:rsidRPr="00B02573" w:rsidRDefault="00A756D1" w:rsidP="0089272A">
            <w:pPr>
              <w:shd w:val="clear" w:color="auto" w:fill="FFFFFF" w:themeFill="background1"/>
              <w:rPr>
                <w:rFonts w:ascii="Arial" w:hAnsi="Arial" w:cs="Arial"/>
                <w:sz w:val="20"/>
                <w:szCs w:val="20"/>
                <w:lang w:val="uk-UA"/>
              </w:rPr>
            </w:pPr>
            <w:r>
              <w:rPr>
                <w:rFonts w:ascii="Arial" w:hAnsi="Arial" w:cs="Arial"/>
                <w:sz w:val="20"/>
                <w:szCs w:val="20"/>
                <w:lang w:val="uk-UA"/>
              </w:rPr>
              <w:t>з іншими проєктами/</w:t>
            </w:r>
            <w:r w:rsidRPr="00A756D1">
              <w:rPr>
                <w:rFonts w:ascii="Arial" w:hAnsi="Arial" w:cs="Arial"/>
                <w:sz w:val="20"/>
                <w:szCs w:val="20"/>
                <w:lang w:val="uk-UA"/>
              </w:rPr>
              <w:t>ініціативами</w:t>
            </w:r>
            <w:r>
              <w:rPr>
                <w:rFonts w:ascii="Arial" w:hAnsi="Arial" w:cs="Arial"/>
                <w:sz w:val="20"/>
                <w:szCs w:val="20"/>
                <w:lang w:val="uk-UA"/>
              </w:rPr>
              <w:t>/с</w:t>
            </w:r>
            <w:r w:rsidRPr="00A756D1">
              <w:rPr>
                <w:rFonts w:ascii="Arial" w:hAnsi="Arial" w:cs="Arial"/>
                <w:sz w:val="20"/>
                <w:szCs w:val="20"/>
                <w:lang w:val="uk-UA"/>
              </w:rPr>
              <w:t>тратегіями в країні, секторі або установі.</w:t>
            </w:r>
          </w:p>
        </w:tc>
        <w:tc>
          <w:tcPr>
            <w:tcW w:w="3834" w:type="dxa"/>
            <w:shd w:val="clear" w:color="auto" w:fill="FFFFFF" w:themeFill="background1"/>
          </w:tcPr>
          <w:p w14:paraId="2DCBDC17" w14:textId="2E9DB7E9" w:rsidR="00A756D1" w:rsidRPr="00A756D1" w:rsidRDefault="0013740E" w:rsidP="00A756D1">
            <w:pPr>
              <w:pStyle w:val="Default"/>
              <w:numPr>
                <w:ilvl w:val="0"/>
                <w:numId w:val="4"/>
              </w:numPr>
              <w:shd w:val="clear" w:color="auto" w:fill="FFFFFF" w:themeFill="background1"/>
              <w:ind w:left="317" w:hanging="317"/>
              <w:rPr>
                <w:rFonts w:ascii="Arial" w:hAnsi="Arial" w:cs="Arial"/>
                <w:color w:val="auto"/>
                <w:sz w:val="20"/>
                <w:szCs w:val="20"/>
                <w:lang w:val="uk-UA"/>
              </w:rPr>
            </w:pPr>
            <w:r>
              <w:rPr>
                <w:rFonts w:ascii="Arial" w:hAnsi="Arial" w:cs="Arial"/>
                <w:color w:val="auto"/>
                <w:sz w:val="20"/>
                <w:szCs w:val="20"/>
                <w:lang w:val="uk-UA"/>
              </w:rPr>
              <w:t>У якій мірі</w:t>
            </w:r>
            <w:r w:rsidR="00A756D1">
              <w:rPr>
                <w:rFonts w:ascii="Arial" w:hAnsi="Arial" w:cs="Arial"/>
                <w:color w:val="auto"/>
                <w:sz w:val="20"/>
                <w:szCs w:val="20"/>
                <w:lang w:val="uk-UA"/>
              </w:rPr>
              <w:t xml:space="preserve"> активності проє</w:t>
            </w:r>
            <w:r w:rsidR="00A756D1" w:rsidRPr="00A756D1">
              <w:rPr>
                <w:rFonts w:ascii="Arial" w:hAnsi="Arial" w:cs="Arial"/>
                <w:color w:val="auto"/>
                <w:sz w:val="20"/>
                <w:szCs w:val="20"/>
                <w:lang w:val="uk-UA"/>
              </w:rPr>
              <w:t>кту мають</w:t>
            </w:r>
            <w:r w:rsidR="00A756D1">
              <w:rPr>
                <w:rFonts w:ascii="Arial" w:hAnsi="Arial" w:cs="Arial"/>
                <w:color w:val="auto"/>
                <w:sz w:val="20"/>
                <w:szCs w:val="20"/>
                <w:lang w:val="uk-UA"/>
              </w:rPr>
              <w:t xml:space="preserve"> взаємозв'язок і синергію з проє</w:t>
            </w:r>
            <w:r w:rsidR="00191E3A">
              <w:rPr>
                <w:rFonts w:ascii="Arial" w:hAnsi="Arial" w:cs="Arial"/>
                <w:color w:val="auto"/>
                <w:sz w:val="20"/>
                <w:szCs w:val="20"/>
                <w:lang w:val="uk-UA"/>
              </w:rPr>
              <w:t>ктами інших гравців?</w:t>
            </w:r>
          </w:p>
          <w:p w14:paraId="27F97E2F" w14:textId="7AAE5E2F" w:rsidR="009753E1" w:rsidRPr="00A756D1" w:rsidRDefault="0013740E" w:rsidP="00A756D1">
            <w:pPr>
              <w:pStyle w:val="Default"/>
              <w:numPr>
                <w:ilvl w:val="0"/>
                <w:numId w:val="4"/>
              </w:numPr>
              <w:shd w:val="clear" w:color="auto" w:fill="FFFFFF" w:themeFill="background1"/>
              <w:ind w:left="317" w:hanging="317"/>
              <w:rPr>
                <w:rFonts w:ascii="Arial" w:hAnsi="Arial" w:cs="Arial"/>
                <w:color w:val="auto"/>
                <w:sz w:val="20"/>
                <w:szCs w:val="20"/>
                <w:lang w:val="uk-UA"/>
              </w:rPr>
            </w:pPr>
            <w:r>
              <w:rPr>
                <w:rFonts w:ascii="Arial" w:hAnsi="Arial" w:cs="Arial"/>
                <w:color w:val="auto"/>
                <w:sz w:val="20"/>
                <w:szCs w:val="20"/>
                <w:lang w:val="uk-UA"/>
              </w:rPr>
              <w:t>У якій мірі</w:t>
            </w:r>
            <w:r w:rsidR="00A756D1">
              <w:rPr>
                <w:rFonts w:ascii="Arial" w:hAnsi="Arial" w:cs="Arial"/>
                <w:color w:val="auto"/>
                <w:sz w:val="20"/>
                <w:szCs w:val="20"/>
                <w:lang w:val="uk-UA"/>
              </w:rPr>
              <w:t xml:space="preserve"> проє</w:t>
            </w:r>
            <w:r w:rsidR="00A756D1" w:rsidRPr="00A756D1">
              <w:rPr>
                <w:rFonts w:ascii="Arial" w:hAnsi="Arial" w:cs="Arial"/>
                <w:color w:val="auto"/>
                <w:sz w:val="20"/>
                <w:szCs w:val="20"/>
                <w:lang w:val="uk-UA"/>
              </w:rPr>
              <w:t>кт приносить користь, при цьо</w:t>
            </w:r>
            <w:r w:rsidR="00191E3A">
              <w:rPr>
                <w:rFonts w:ascii="Arial" w:hAnsi="Arial" w:cs="Arial"/>
                <w:color w:val="auto"/>
                <w:sz w:val="20"/>
                <w:szCs w:val="20"/>
                <w:lang w:val="uk-UA"/>
              </w:rPr>
              <w:t>му не дублюючи дії інших гравців?</w:t>
            </w:r>
          </w:p>
        </w:tc>
        <w:tc>
          <w:tcPr>
            <w:tcW w:w="3831" w:type="dxa"/>
            <w:shd w:val="clear" w:color="auto" w:fill="FFFFFF" w:themeFill="background1"/>
          </w:tcPr>
          <w:p w14:paraId="399C2C45" w14:textId="77777777" w:rsidR="00CB4411" w:rsidRPr="00B02573" w:rsidRDefault="00CB4411" w:rsidP="00CB4411">
            <w:pPr>
              <w:pStyle w:val="Default"/>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Документи</w:t>
            </w:r>
            <w:r w:rsidRPr="00B02573">
              <w:rPr>
                <w:rFonts w:ascii="Arial" w:hAnsi="Arial" w:cs="Arial"/>
                <w:color w:val="auto"/>
                <w:sz w:val="20"/>
                <w:szCs w:val="20"/>
                <w:lang w:val="uk-UA"/>
              </w:rPr>
              <w:t xml:space="preserve"> </w:t>
            </w:r>
          </w:p>
          <w:p w14:paraId="375B2843" w14:textId="77777777" w:rsidR="00CB4411" w:rsidRPr="00B02573" w:rsidRDefault="00CB4411" w:rsidP="00CB4411">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p>
          <w:p w14:paraId="3F2459F9" w14:textId="77777777" w:rsidR="00CB4411" w:rsidRPr="00B02573" w:rsidRDefault="00CB4411" w:rsidP="00F9625B">
            <w:pPr>
              <w:pStyle w:val="Default"/>
              <w:numPr>
                <w:ilvl w:val="0"/>
                <w:numId w:val="5"/>
              </w:numPr>
              <w:shd w:val="clear" w:color="auto" w:fill="FFFFFF" w:themeFill="background1"/>
              <w:ind w:left="480"/>
              <w:rPr>
                <w:rFonts w:ascii="Arial" w:hAnsi="Arial" w:cs="Arial"/>
                <w:color w:val="auto"/>
                <w:sz w:val="20"/>
                <w:szCs w:val="20"/>
                <w:lang w:val="uk-UA"/>
              </w:rPr>
            </w:pPr>
            <w:r>
              <w:rPr>
                <w:rFonts w:ascii="Arial" w:hAnsi="Arial" w:cs="Arial"/>
                <w:color w:val="auto"/>
                <w:sz w:val="20"/>
                <w:szCs w:val="20"/>
                <w:lang w:val="uk-UA"/>
              </w:rPr>
              <w:t>Опис проєкту</w:t>
            </w:r>
          </w:p>
          <w:p w14:paraId="709C71CE" w14:textId="77777777" w:rsidR="00CB4411" w:rsidRPr="00B02573" w:rsidRDefault="00CB4411" w:rsidP="00F9625B">
            <w:pPr>
              <w:pStyle w:val="Default"/>
              <w:numPr>
                <w:ilvl w:val="0"/>
                <w:numId w:val="5"/>
              </w:numPr>
              <w:shd w:val="clear" w:color="auto" w:fill="FFFFFF" w:themeFill="background1"/>
              <w:ind w:left="480"/>
              <w:rPr>
                <w:rFonts w:ascii="Arial" w:hAnsi="Arial" w:cs="Arial"/>
                <w:color w:val="auto"/>
                <w:sz w:val="20"/>
                <w:szCs w:val="20"/>
                <w:lang w:val="uk-UA"/>
              </w:rPr>
            </w:pPr>
            <w:r>
              <w:rPr>
                <w:rFonts w:ascii="Arial" w:hAnsi="Arial" w:cs="Arial"/>
                <w:color w:val="auto"/>
                <w:sz w:val="20"/>
                <w:szCs w:val="20"/>
                <w:lang w:val="uk-UA"/>
              </w:rPr>
              <w:t>Матриця логічної структури</w:t>
            </w:r>
          </w:p>
          <w:p w14:paraId="3CC6EF8F" w14:textId="77777777" w:rsidR="00CB4411" w:rsidRPr="00B02573" w:rsidRDefault="00CB4411" w:rsidP="00F9625B">
            <w:pPr>
              <w:pStyle w:val="Default"/>
              <w:numPr>
                <w:ilvl w:val="0"/>
                <w:numId w:val="5"/>
              </w:numPr>
              <w:shd w:val="clear" w:color="auto" w:fill="FFFFFF" w:themeFill="background1"/>
              <w:ind w:left="480"/>
              <w:rPr>
                <w:rFonts w:ascii="Arial" w:hAnsi="Arial" w:cs="Arial"/>
                <w:color w:val="auto"/>
                <w:sz w:val="20"/>
                <w:szCs w:val="20"/>
                <w:lang w:val="uk-UA"/>
              </w:rPr>
            </w:pPr>
            <w:r>
              <w:rPr>
                <w:rFonts w:ascii="Arial" w:hAnsi="Arial" w:cs="Arial"/>
                <w:color w:val="auto"/>
                <w:sz w:val="20"/>
                <w:szCs w:val="20"/>
                <w:lang w:val="uk-UA"/>
              </w:rPr>
              <w:t>Річний, піврічний, квартальні звіти</w:t>
            </w:r>
          </w:p>
          <w:p w14:paraId="6756347C" w14:textId="14160920" w:rsidR="009753E1" w:rsidRPr="00B02573" w:rsidRDefault="00CB4411" w:rsidP="00F9625B">
            <w:pPr>
              <w:pStyle w:val="Default"/>
              <w:numPr>
                <w:ilvl w:val="0"/>
                <w:numId w:val="5"/>
              </w:numPr>
              <w:shd w:val="clear" w:color="auto" w:fill="FFFFFF" w:themeFill="background1"/>
              <w:ind w:left="480"/>
              <w:rPr>
                <w:rFonts w:ascii="Arial" w:hAnsi="Arial" w:cs="Arial"/>
                <w:color w:val="auto"/>
                <w:sz w:val="20"/>
                <w:szCs w:val="20"/>
                <w:lang w:val="uk-UA"/>
              </w:rPr>
            </w:pPr>
            <w:r>
              <w:rPr>
                <w:rFonts w:ascii="Arial" w:hAnsi="Arial" w:cs="Arial"/>
                <w:color w:val="auto"/>
                <w:sz w:val="20"/>
                <w:szCs w:val="20"/>
                <w:lang w:val="uk-UA"/>
              </w:rPr>
              <w:t>Інформація з відкритих джерел</w:t>
            </w:r>
          </w:p>
          <w:p w14:paraId="5B1781FD" w14:textId="77777777" w:rsidR="009753E1" w:rsidRPr="00B02573" w:rsidRDefault="009753E1" w:rsidP="0089272A">
            <w:pPr>
              <w:pStyle w:val="Default"/>
              <w:shd w:val="clear" w:color="auto" w:fill="FFFFFF" w:themeFill="background1"/>
              <w:rPr>
                <w:rFonts w:ascii="Arial" w:hAnsi="Arial" w:cs="Arial"/>
                <w:color w:val="auto"/>
                <w:sz w:val="20"/>
                <w:szCs w:val="20"/>
                <w:lang w:val="uk-UA"/>
              </w:rPr>
            </w:pPr>
          </w:p>
          <w:p w14:paraId="0BF72DD9" w14:textId="66208E77" w:rsidR="009753E1" w:rsidRPr="00B02573" w:rsidRDefault="009F242B" w:rsidP="0089272A">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49BE7B54" w14:textId="77777777" w:rsidR="00A756D1" w:rsidRDefault="00A756D1" w:rsidP="00A756D1">
            <w:pPr>
              <w:pStyle w:val="Default"/>
              <w:numPr>
                <w:ilvl w:val="0"/>
                <w:numId w:val="5"/>
              </w:numPr>
              <w:shd w:val="clear" w:color="auto" w:fill="FFFFFF" w:themeFill="background1"/>
              <w:tabs>
                <w:tab w:val="left" w:pos="485"/>
              </w:tabs>
              <w:ind w:left="480"/>
              <w:rPr>
                <w:rFonts w:ascii="Arial" w:hAnsi="Arial" w:cs="Arial"/>
                <w:color w:val="auto"/>
                <w:sz w:val="20"/>
                <w:szCs w:val="20"/>
                <w:lang w:val="uk-UA"/>
              </w:rPr>
            </w:pPr>
            <w:r w:rsidRPr="00CB4411">
              <w:rPr>
                <w:rFonts w:ascii="Arial" w:hAnsi="Arial" w:cs="Arial"/>
                <w:color w:val="auto"/>
                <w:sz w:val="20"/>
                <w:szCs w:val="20"/>
                <w:lang w:val="uk-UA"/>
              </w:rPr>
              <w:t xml:space="preserve">Учасники проєкту, колишні </w:t>
            </w:r>
            <w:r>
              <w:rPr>
                <w:rFonts w:ascii="Arial" w:hAnsi="Arial" w:cs="Arial"/>
                <w:color w:val="auto"/>
                <w:sz w:val="20"/>
                <w:szCs w:val="20"/>
                <w:lang w:val="uk-UA"/>
              </w:rPr>
              <w:t xml:space="preserve"> </w:t>
            </w:r>
          </w:p>
          <w:p w14:paraId="2B8E244D" w14:textId="23C1D59A" w:rsidR="00A756D1" w:rsidRPr="00CB4411" w:rsidRDefault="00A756D1" w:rsidP="00A756D1">
            <w:pPr>
              <w:pStyle w:val="Default"/>
              <w:shd w:val="clear" w:color="auto" w:fill="FFFFFF" w:themeFill="background1"/>
              <w:tabs>
                <w:tab w:val="left" w:pos="485"/>
              </w:tabs>
              <w:ind w:left="480"/>
              <w:rPr>
                <w:rFonts w:ascii="Arial" w:hAnsi="Arial" w:cs="Arial"/>
                <w:color w:val="auto"/>
                <w:sz w:val="20"/>
                <w:szCs w:val="20"/>
                <w:lang w:val="uk-UA"/>
              </w:rPr>
            </w:pPr>
            <w:r w:rsidRPr="00CB4411">
              <w:rPr>
                <w:rFonts w:ascii="Arial" w:hAnsi="Arial" w:cs="Arial"/>
                <w:color w:val="auto"/>
                <w:sz w:val="20"/>
                <w:szCs w:val="20"/>
                <w:lang w:val="uk-UA"/>
              </w:rPr>
              <w:t xml:space="preserve">учасники </w:t>
            </w:r>
            <w:r>
              <w:rPr>
                <w:rFonts w:ascii="Arial" w:hAnsi="Arial" w:cs="Arial"/>
                <w:color w:val="auto"/>
                <w:sz w:val="20"/>
                <w:szCs w:val="20"/>
                <w:lang w:val="uk-UA"/>
              </w:rPr>
              <w:t>проєкту</w:t>
            </w:r>
          </w:p>
          <w:p w14:paraId="07136F33" w14:textId="77777777" w:rsidR="00A756D1" w:rsidRPr="00B02573" w:rsidRDefault="00A756D1" w:rsidP="00A756D1">
            <w:pPr>
              <w:pStyle w:val="Default"/>
              <w:numPr>
                <w:ilvl w:val="0"/>
                <w:numId w:val="5"/>
              </w:numPr>
              <w:shd w:val="clear" w:color="auto" w:fill="FFFFFF" w:themeFill="background1"/>
              <w:tabs>
                <w:tab w:val="left" w:pos="485"/>
              </w:tabs>
              <w:ind w:left="480"/>
              <w:rPr>
                <w:rFonts w:ascii="Arial" w:hAnsi="Arial" w:cs="Arial"/>
                <w:color w:val="auto"/>
                <w:sz w:val="20"/>
                <w:szCs w:val="20"/>
                <w:lang w:val="uk-UA"/>
              </w:rPr>
            </w:pPr>
            <w:r>
              <w:rPr>
                <w:rFonts w:ascii="Arial" w:hAnsi="Arial" w:cs="Arial"/>
                <w:color w:val="auto"/>
                <w:sz w:val="20"/>
                <w:szCs w:val="20"/>
                <w:lang w:val="uk-UA"/>
              </w:rPr>
              <w:t>Співробітники проєкту</w:t>
            </w:r>
          </w:p>
          <w:p w14:paraId="296A9F4D" w14:textId="757D8D9C" w:rsidR="009753E1" w:rsidRPr="00B02573" w:rsidRDefault="00A756D1" w:rsidP="00A756D1">
            <w:pPr>
              <w:pStyle w:val="Default"/>
              <w:numPr>
                <w:ilvl w:val="0"/>
                <w:numId w:val="5"/>
              </w:numPr>
              <w:shd w:val="clear" w:color="auto" w:fill="FFFFFF" w:themeFill="background1"/>
              <w:tabs>
                <w:tab w:val="left" w:pos="485"/>
              </w:tabs>
              <w:ind w:left="480"/>
              <w:rPr>
                <w:rFonts w:ascii="Arial" w:hAnsi="Arial" w:cs="Arial"/>
                <w:color w:val="auto"/>
                <w:sz w:val="20"/>
                <w:szCs w:val="20"/>
                <w:lang w:val="uk-UA"/>
              </w:rPr>
            </w:pPr>
            <w:r>
              <w:rPr>
                <w:rFonts w:ascii="Arial" w:hAnsi="Arial" w:cs="Arial"/>
                <w:color w:val="auto"/>
                <w:sz w:val="20"/>
                <w:szCs w:val="20"/>
                <w:lang w:val="uk-UA"/>
              </w:rPr>
              <w:t xml:space="preserve">Інші </w:t>
            </w:r>
            <w:r w:rsidRPr="00A756D1">
              <w:rPr>
                <w:rFonts w:ascii="Arial" w:hAnsi="Arial" w:cs="Arial"/>
                <w:color w:val="auto"/>
                <w:sz w:val="20"/>
                <w:szCs w:val="20"/>
                <w:lang w:val="uk-UA"/>
              </w:rPr>
              <w:t>стейкхолдери</w:t>
            </w:r>
            <w:r>
              <w:rPr>
                <w:rFonts w:ascii="Arial" w:hAnsi="Arial" w:cs="Arial"/>
                <w:color w:val="auto"/>
                <w:sz w:val="20"/>
                <w:szCs w:val="20"/>
                <w:lang w:val="uk-UA"/>
              </w:rPr>
              <w:t>/гравці</w:t>
            </w:r>
          </w:p>
        </w:tc>
      </w:tr>
      <w:tr w:rsidR="0013740E" w:rsidRPr="00B02573" w14:paraId="65C05A0E" w14:textId="77777777" w:rsidTr="00A5635B">
        <w:tc>
          <w:tcPr>
            <w:tcW w:w="2595" w:type="dxa"/>
            <w:shd w:val="clear" w:color="auto" w:fill="FFFFFF" w:themeFill="background1"/>
          </w:tcPr>
          <w:p w14:paraId="4F52022B" w14:textId="19BD7072" w:rsidR="00632B0B" w:rsidRPr="00B02573" w:rsidRDefault="00210AF5" w:rsidP="0089272A">
            <w:pPr>
              <w:shd w:val="clear" w:color="auto" w:fill="FFFFFF" w:themeFill="background1"/>
              <w:rPr>
                <w:rFonts w:ascii="Arial" w:hAnsi="Arial" w:cs="Arial"/>
                <w:b/>
                <w:sz w:val="20"/>
                <w:lang w:val="uk-UA"/>
              </w:rPr>
            </w:pPr>
            <w:r>
              <w:rPr>
                <w:rFonts w:ascii="Arial" w:hAnsi="Arial" w:cs="Arial"/>
                <w:b/>
                <w:sz w:val="20"/>
                <w:lang w:val="uk-UA"/>
              </w:rPr>
              <w:t>Ефективні</w:t>
            </w:r>
            <w:r w:rsidR="00DA1DFB" w:rsidRPr="00B02573">
              <w:rPr>
                <w:rFonts w:ascii="Arial" w:hAnsi="Arial" w:cs="Arial"/>
                <w:b/>
                <w:sz w:val="20"/>
                <w:lang w:val="uk-UA"/>
              </w:rPr>
              <w:t>сть:</w:t>
            </w:r>
          </w:p>
          <w:p w14:paraId="1829F9B3" w14:textId="791D7F0D" w:rsidR="002B21AB" w:rsidRPr="00B02573" w:rsidRDefault="00210AF5" w:rsidP="00210AF5">
            <w:pPr>
              <w:shd w:val="clear" w:color="auto" w:fill="FFFFFF" w:themeFill="background1"/>
              <w:rPr>
                <w:rFonts w:ascii="Arial" w:hAnsi="Arial" w:cs="Arial"/>
                <w:sz w:val="20"/>
                <w:lang w:val="uk-UA"/>
              </w:rPr>
            </w:pPr>
            <w:r w:rsidRPr="00210AF5">
              <w:rPr>
                <w:rFonts w:ascii="Arial" w:hAnsi="Arial" w:cs="Arial"/>
                <w:sz w:val="20"/>
                <w:lang w:val="uk-UA"/>
              </w:rPr>
              <w:t>Якою</w:t>
            </w:r>
            <w:r>
              <w:rPr>
                <w:rFonts w:ascii="Arial" w:hAnsi="Arial" w:cs="Arial"/>
                <w:sz w:val="20"/>
                <w:lang w:val="uk-UA"/>
              </w:rPr>
              <w:t xml:space="preserve"> мірою були досягнуті або очікується досягнення цілей проє</w:t>
            </w:r>
            <w:r w:rsidRPr="00210AF5">
              <w:rPr>
                <w:rFonts w:ascii="Arial" w:hAnsi="Arial" w:cs="Arial"/>
                <w:sz w:val="20"/>
                <w:lang w:val="uk-UA"/>
              </w:rPr>
              <w:t>кту з урахуванням їх відносної важливості.</w:t>
            </w:r>
          </w:p>
        </w:tc>
        <w:tc>
          <w:tcPr>
            <w:tcW w:w="3834" w:type="dxa"/>
            <w:shd w:val="clear" w:color="auto" w:fill="FFFFFF" w:themeFill="background1"/>
          </w:tcPr>
          <w:p w14:paraId="2C1CD34E" w14:textId="4E42C79B" w:rsidR="00210AF5" w:rsidRPr="00210AF5" w:rsidRDefault="0013740E" w:rsidP="00210AF5">
            <w:pPr>
              <w:pStyle w:val="Default"/>
              <w:numPr>
                <w:ilvl w:val="0"/>
                <w:numId w:val="4"/>
              </w:numPr>
              <w:shd w:val="clear" w:color="auto" w:fill="FFFFFF" w:themeFill="background1"/>
              <w:ind w:left="317" w:hanging="317"/>
              <w:rPr>
                <w:rFonts w:ascii="Arial" w:hAnsi="Arial" w:cs="Arial"/>
                <w:color w:val="auto"/>
                <w:sz w:val="20"/>
                <w:szCs w:val="20"/>
                <w:lang w:val="uk-UA"/>
              </w:rPr>
            </w:pPr>
            <w:r>
              <w:rPr>
                <w:rFonts w:ascii="Arial" w:hAnsi="Arial" w:cs="Arial"/>
                <w:color w:val="auto"/>
                <w:sz w:val="20"/>
                <w:szCs w:val="20"/>
                <w:lang w:val="uk-UA"/>
              </w:rPr>
              <w:t xml:space="preserve">У якій мірі </w:t>
            </w:r>
            <w:r w:rsidR="00210AF5" w:rsidRPr="00210AF5">
              <w:rPr>
                <w:rFonts w:ascii="Arial" w:hAnsi="Arial" w:cs="Arial"/>
                <w:color w:val="auto"/>
                <w:sz w:val="20"/>
                <w:szCs w:val="20"/>
                <w:lang w:val="uk-UA"/>
              </w:rPr>
              <w:t xml:space="preserve">досягаються загальна </w:t>
            </w:r>
            <w:r w:rsidR="009F1447">
              <w:rPr>
                <w:rFonts w:ascii="Arial" w:hAnsi="Arial" w:cs="Arial"/>
                <w:color w:val="auto"/>
                <w:sz w:val="20"/>
                <w:szCs w:val="20"/>
                <w:lang w:val="uk-UA"/>
              </w:rPr>
              <w:t>мета, результати та</w:t>
            </w:r>
            <w:r w:rsidR="00210AF5">
              <w:rPr>
                <w:rFonts w:ascii="Arial" w:hAnsi="Arial" w:cs="Arial"/>
                <w:color w:val="auto"/>
                <w:sz w:val="20"/>
                <w:szCs w:val="20"/>
                <w:lang w:val="uk-UA"/>
              </w:rPr>
              <w:t xml:space="preserve"> завдання проє</w:t>
            </w:r>
            <w:r w:rsidR="00210AF5" w:rsidRPr="00210AF5">
              <w:rPr>
                <w:rFonts w:ascii="Arial" w:hAnsi="Arial" w:cs="Arial"/>
                <w:color w:val="auto"/>
                <w:sz w:val="20"/>
                <w:szCs w:val="20"/>
                <w:lang w:val="uk-UA"/>
              </w:rPr>
              <w:t>кту?</w:t>
            </w:r>
          </w:p>
          <w:p w14:paraId="43E9E838" w14:textId="48432F0A" w:rsidR="00210AF5" w:rsidRPr="00F9625B" w:rsidRDefault="00210AF5" w:rsidP="00DE4C82">
            <w:pPr>
              <w:pStyle w:val="Default"/>
              <w:numPr>
                <w:ilvl w:val="0"/>
                <w:numId w:val="4"/>
              </w:numPr>
              <w:shd w:val="clear" w:color="auto" w:fill="FFFFFF" w:themeFill="background1"/>
              <w:ind w:left="317" w:hanging="317"/>
              <w:rPr>
                <w:rFonts w:ascii="Arial" w:hAnsi="Arial" w:cs="Arial"/>
                <w:color w:val="auto"/>
                <w:sz w:val="20"/>
                <w:szCs w:val="20"/>
                <w:lang w:val="uk-UA"/>
              </w:rPr>
            </w:pPr>
            <w:r w:rsidRPr="00F9625B">
              <w:rPr>
                <w:rFonts w:ascii="Arial" w:hAnsi="Arial" w:cs="Arial"/>
                <w:color w:val="auto"/>
                <w:sz w:val="20"/>
                <w:szCs w:val="20"/>
                <w:lang w:val="uk-UA"/>
              </w:rPr>
              <w:t>Який відсоток виконання показників щодо запланованих показників?</w:t>
            </w:r>
          </w:p>
          <w:p w14:paraId="73A418AC" w14:textId="66A0DF34" w:rsidR="00210AF5" w:rsidRPr="00210AF5" w:rsidRDefault="0013740E" w:rsidP="00F9625B">
            <w:pPr>
              <w:pStyle w:val="Default"/>
              <w:numPr>
                <w:ilvl w:val="0"/>
                <w:numId w:val="4"/>
              </w:numPr>
              <w:shd w:val="clear" w:color="auto" w:fill="FFFFFF" w:themeFill="background1"/>
              <w:ind w:left="317" w:hanging="270"/>
              <w:rPr>
                <w:rFonts w:ascii="Arial" w:hAnsi="Arial" w:cs="Arial"/>
                <w:color w:val="auto"/>
                <w:sz w:val="20"/>
                <w:szCs w:val="20"/>
                <w:lang w:val="uk-UA"/>
              </w:rPr>
            </w:pPr>
            <w:r>
              <w:rPr>
                <w:rFonts w:ascii="Arial" w:hAnsi="Arial" w:cs="Arial"/>
                <w:color w:val="auto"/>
                <w:sz w:val="20"/>
                <w:szCs w:val="20"/>
                <w:lang w:val="uk-UA"/>
              </w:rPr>
              <w:t>У якій мірі</w:t>
            </w:r>
            <w:r w:rsidR="00210AF5" w:rsidRPr="00210AF5">
              <w:rPr>
                <w:rFonts w:ascii="Arial" w:hAnsi="Arial" w:cs="Arial"/>
                <w:color w:val="auto"/>
                <w:sz w:val="20"/>
                <w:szCs w:val="20"/>
                <w:lang w:val="uk-UA"/>
              </w:rPr>
              <w:t xml:space="preserve"> стратегії, методол</w:t>
            </w:r>
            <w:r w:rsidR="00210AF5">
              <w:rPr>
                <w:rFonts w:ascii="Arial" w:hAnsi="Arial" w:cs="Arial"/>
                <w:color w:val="auto"/>
                <w:sz w:val="20"/>
                <w:szCs w:val="20"/>
                <w:lang w:val="uk-UA"/>
              </w:rPr>
              <w:t xml:space="preserve">огії, інструменти </w:t>
            </w:r>
            <w:r w:rsidR="009F1447">
              <w:rPr>
                <w:rFonts w:ascii="Arial" w:hAnsi="Arial" w:cs="Arial"/>
                <w:color w:val="auto"/>
                <w:sz w:val="20"/>
                <w:szCs w:val="20"/>
                <w:lang w:val="uk-UA"/>
              </w:rPr>
              <w:t>та</w:t>
            </w:r>
            <w:r w:rsidR="00210AF5">
              <w:rPr>
                <w:rFonts w:ascii="Arial" w:hAnsi="Arial" w:cs="Arial"/>
                <w:color w:val="auto"/>
                <w:sz w:val="20"/>
                <w:szCs w:val="20"/>
                <w:lang w:val="uk-UA"/>
              </w:rPr>
              <w:t xml:space="preserve"> процеси проє</w:t>
            </w:r>
            <w:r w:rsidR="00210AF5" w:rsidRPr="00210AF5">
              <w:rPr>
                <w:rFonts w:ascii="Arial" w:hAnsi="Arial" w:cs="Arial"/>
                <w:color w:val="auto"/>
                <w:sz w:val="20"/>
                <w:szCs w:val="20"/>
                <w:lang w:val="uk-UA"/>
              </w:rPr>
              <w:t>кту сприяли досягненню запланованих результатів?</w:t>
            </w:r>
          </w:p>
          <w:p w14:paraId="79537A1D" w14:textId="71803A51" w:rsidR="00210AF5" w:rsidRPr="00210AF5" w:rsidRDefault="00210AF5" w:rsidP="00F9625B">
            <w:pPr>
              <w:pStyle w:val="Default"/>
              <w:numPr>
                <w:ilvl w:val="0"/>
                <w:numId w:val="4"/>
              </w:numPr>
              <w:shd w:val="clear" w:color="auto" w:fill="FFFFFF" w:themeFill="background1"/>
              <w:ind w:left="317" w:hanging="270"/>
              <w:rPr>
                <w:rFonts w:ascii="Arial" w:hAnsi="Arial" w:cs="Arial"/>
                <w:color w:val="auto"/>
                <w:sz w:val="20"/>
                <w:szCs w:val="20"/>
                <w:lang w:val="uk-UA"/>
              </w:rPr>
            </w:pPr>
            <w:r w:rsidRPr="00210AF5">
              <w:rPr>
                <w:rFonts w:ascii="Arial" w:hAnsi="Arial" w:cs="Arial"/>
                <w:color w:val="auto"/>
                <w:sz w:val="20"/>
                <w:szCs w:val="20"/>
                <w:lang w:val="uk-UA"/>
              </w:rPr>
              <w:t>Скільки м</w:t>
            </w:r>
            <w:r>
              <w:rPr>
                <w:rFonts w:ascii="Arial" w:hAnsi="Arial" w:cs="Arial"/>
                <w:color w:val="auto"/>
                <w:sz w:val="20"/>
                <w:szCs w:val="20"/>
                <w:lang w:val="uk-UA"/>
              </w:rPr>
              <w:t>олодих людей взяли участь в проєкті? Чи всі вони потребують тих</w:t>
            </w:r>
            <w:r w:rsidRPr="00210AF5">
              <w:rPr>
                <w:rFonts w:ascii="Arial" w:hAnsi="Arial" w:cs="Arial"/>
                <w:color w:val="auto"/>
                <w:sz w:val="20"/>
                <w:szCs w:val="20"/>
                <w:lang w:val="uk-UA"/>
              </w:rPr>
              <w:t xml:space="preserve"> можлив</w:t>
            </w:r>
            <w:r>
              <w:rPr>
                <w:rFonts w:ascii="Arial" w:hAnsi="Arial" w:cs="Arial"/>
                <w:color w:val="auto"/>
                <w:sz w:val="20"/>
                <w:szCs w:val="20"/>
                <w:lang w:val="uk-UA"/>
              </w:rPr>
              <w:t>остей, які пропонує проє</w:t>
            </w:r>
            <w:r w:rsidRPr="00210AF5">
              <w:rPr>
                <w:rFonts w:ascii="Arial" w:hAnsi="Arial" w:cs="Arial"/>
                <w:color w:val="auto"/>
                <w:sz w:val="20"/>
                <w:szCs w:val="20"/>
                <w:lang w:val="uk-UA"/>
              </w:rPr>
              <w:t>кт?</w:t>
            </w:r>
          </w:p>
          <w:p w14:paraId="12809FA7" w14:textId="5417B156" w:rsidR="00210AF5" w:rsidRPr="00210AF5" w:rsidRDefault="00210AF5" w:rsidP="00F9625B">
            <w:pPr>
              <w:pStyle w:val="Default"/>
              <w:numPr>
                <w:ilvl w:val="0"/>
                <w:numId w:val="4"/>
              </w:numPr>
              <w:shd w:val="clear" w:color="auto" w:fill="FFFFFF" w:themeFill="background1"/>
              <w:ind w:left="317" w:hanging="270"/>
              <w:rPr>
                <w:rFonts w:ascii="Arial" w:hAnsi="Arial" w:cs="Arial"/>
                <w:color w:val="auto"/>
                <w:sz w:val="20"/>
                <w:szCs w:val="20"/>
                <w:lang w:val="uk-UA"/>
              </w:rPr>
            </w:pPr>
            <w:r w:rsidRPr="00210AF5">
              <w:rPr>
                <w:rFonts w:ascii="Arial" w:hAnsi="Arial" w:cs="Arial"/>
                <w:color w:val="auto"/>
                <w:sz w:val="20"/>
                <w:szCs w:val="20"/>
                <w:lang w:val="uk-UA"/>
              </w:rPr>
              <w:t>Наскільки</w:t>
            </w:r>
            <w:r>
              <w:rPr>
                <w:rFonts w:ascii="Arial" w:hAnsi="Arial" w:cs="Arial"/>
                <w:color w:val="auto"/>
                <w:sz w:val="20"/>
                <w:szCs w:val="20"/>
                <w:lang w:val="uk-UA"/>
              </w:rPr>
              <w:t xml:space="preserve"> цільові групи обізнані про проє</w:t>
            </w:r>
            <w:r w:rsidRPr="00210AF5">
              <w:rPr>
                <w:rFonts w:ascii="Arial" w:hAnsi="Arial" w:cs="Arial"/>
                <w:color w:val="auto"/>
                <w:sz w:val="20"/>
                <w:szCs w:val="20"/>
                <w:lang w:val="uk-UA"/>
              </w:rPr>
              <w:t xml:space="preserve">кт і </w:t>
            </w:r>
            <w:r>
              <w:rPr>
                <w:rFonts w:ascii="Arial" w:hAnsi="Arial" w:cs="Arial"/>
                <w:color w:val="auto"/>
                <w:sz w:val="20"/>
                <w:szCs w:val="20"/>
                <w:lang w:val="uk-UA"/>
              </w:rPr>
              <w:t>можливості</w:t>
            </w:r>
            <w:r w:rsidR="00191E3A">
              <w:rPr>
                <w:rFonts w:ascii="Arial" w:hAnsi="Arial" w:cs="Arial"/>
                <w:color w:val="auto"/>
                <w:sz w:val="20"/>
                <w:szCs w:val="20"/>
                <w:lang w:val="uk-UA"/>
              </w:rPr>
              <w:t>,</w:t>
            </w:r>
            <w:r>
              <w:rPr>
                <w:rFonts w:ascii="Arial" w:hAnsi="Arial" w:cs="Arial"/>
                <w:color w:val="auto"/>
                <w:sz w:val="20"/>
                <w:szCs w:val="20"/>
                <w:lang w:val="uk-UA"/>
              </w:rPr>
              <w:t xml:space="preserve"> </w:t>
            </w:r>
            <w:r w:rsidRPr="00210AF5">
              <w:rPr>
                <w:rFonts w:ascii="Arial" w:hAnsi="Arial" w:cs="Arial"/>
                <w:color w:val="auto"/>
                <w:sz w:val="20"/>
                <w:szCs w:val="20"/>
                <w:lang w:val="uk-UA"/>
              </w:rPr>
              <w:t xml:space="preserve">які </w:t>
            </w:r>
            <w:r w:rsidR="00F9625B">
              <w:rPr>
                <w:rFonts w:ascii="Arial" w:hAnsi="Arial" w:cs="Arial"/>
                <w:color w:val="auto"/>
                <w:sz w:val="20"/>
                <w:szCs w:val="20"/>
                <w:lang w:val="uk-UA"/>
              </w:rPr>
              <w:t>він пропонує</w:t>
            </w:r>
            <w:r w:rsidRPr="00210AF5">
              <w:rPr>
                <w:rFonts w:ascii="Arial" w:hAnsi="Arial" w:cs="Arial"/>
                <w:color w:val="auto"/>
                <w:sz w:val="20"/>
                <w:szCs w:val="20"/>
                <w:lang w:val="uk-UA"/>
              </w:rPr>
              <w:t>?</w:t>
            </w:r>
          </w:p>
          <w:p w14:paraId="11959C72" w14:textId="7D68632A" w:rsidR="002B21AB" w:rsidRPr="00F9625B" w:rsidRDefault="00210AF5" w:rsidP="00F9625B">
            <w:pPr>
              <w:pStyle w:val="Default"/>
              <w:numPr>
                <w:ilvl w:val="0"/>
                <w:numId w:val="4"/>
              </w:numPr>
              <w:shd w:val="clear" w:color="auto" w:fill="FFFFFF" w:themeFill="background1"/>
              <w:ind w:left="317" w:hanging="270"/>
              <w:rPr>
                <w:rFonts w:ascii="Arial" w:hAnsi="Arial" w:cs="Arial"/>
                <w:color w:val="auto"/>
                <w:sz w:val="20"/>
                <w:szCs w:val="20"/>
                <w:lang w:val="uk-UA"/>
              </w:rPr>
            </w:pPr>
            <w:r w:rsidRPr="00210AF5">
              <w:rPr>
                <w:rFonts w:ascii="Arial" w:hAnsi="Arial" w:cs="Arial"/>
                <w:color w:val="auto"/>
                <w:sz w:val="20"/>
                <w:szCs w:val="20"/>
                <w:lang w:val="uk-UA"/>
              </w:rPr>
              <w:t>Наскільки бенефіці</w:t>
            </w:r>
            <w:r w:rsidR="00F9625B">
              <w:rPr>
                <w:rFonts w:ascii="Arial" w:hAnsi="Arial" w:cs="Arial"/>
                <w:color w:val="auto"/>
                <w:sz w:val="20"/>
                <w:szCs w:val="20"/>
                <w:lang w:val="uk-UA"/>
              </w:rPr>
              <w:t>ари задоволені активностями проє</w:t>
            </w:r>
            <w:r w:rsidRPr="00210AF5">
              <w:rPr>
                <w:rFonts w:ascii="Arial" w:hAnsi="Arial" w:cs="Arial"/>
                <w:color w:val="auto"/>
                <w:sz w:val="20"/>
                <w:szCs w:val="20"/>
                <w:lang w:val="uk-UA"/>
              </w:rPr>
              <w:t>кту?</w:t>
            </w:r>
          </w:p>
        </w:tc>
        <w:tc>
          <w:tcPr>
            <w:tcW w:w="3831" w:type="dxa"/>
            <w:shd w:val="clear" w:color="auto" w:fill="FFFFFF" w:themeFill="background1"/>
          </w:tcPr>
          <w:p w14:paraId="5DAD7EE5" w14:textId="77777777" w:rsidR="00F9625B" w:rsidRPr="00B02573" w:rsidRDefault="00F9625B" w:rsidP="00F9625B">
            <w:pPr>
              <w:pStyle w:val="Default"/>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Документи</w:t>
            </w:r>
            <w:r w:rsidRPr="00B02573">
              <w:rPr>
                <w:rFonts w:ascii="Arial" w:hAnsi="Arial" w:cs="Arial"/>
                <w:color w:val="auto"/>
                <w:sz w:val="20"/>
                <w:szCs w:val="20"/>
                <w:lang w:val="uk-UA"/>
              </w:rPr>
              <w:t xml:space="preserve"> </w:t>
            </w:r>
          </w:p>
          <w:p w14:paraId="63EA11FF" w14:textId="77777777" w:rsidR="00F9625B" w:rsidRPr="00B02573" w:rsidRDefault="00F9625B" w:rsidP="00F9625B">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p>
          <w:p w14:paraId="25C158AD" w14:textId="77777777" w:rsidR="00F9625B" w:rsidRPr="00B02573" w:rsidRDefault="00F9625B" w:rsidP="00F9625B">
            <w:pPr>
              <w:pStyle w:val="Default"/>
              <w:numPr>
                <w:ilvl w:val="0"/>
                <w:numId w:val="3"/>
              </w:numPr>
              <w:shd w:val="clear" w:color="auto" w:fill="FFFFFF" w:themeFill="background1"/>
              <w:ind w:left="526"/>
              <w:rPr>
                <w:rFonts w:ascii="Arial" w:hAnsi="Arial" w:cs="Arial"/>
                <w:color w:val="auto"/>
                <w:sz w:val="20"/>
                <w:szCs w:val="20"/>
                <w:lang w:val="uk-UA"/>
              </w:rPr>
            </w:pPr>
            <w:r>
              <w:rPr>
                <w:rFonts w:ascii="Arial" w:hAnsi="Arial" w:cs="Arial"/>
                <w:color w:val="auto"/>
                <w:sz w:val="20"/>
                <w:szCs w:val="20"/>
                <w:lang w:val="uk-UA"/>
              </w:rPr>
              <w:t>Опис проєкту</w:t>
            </w:r>
          </w:p>
          <w:p w14:paraId="0573B40D" w14:textId="77777777" w:rsidR="00F9625B" w:rsidRPr="00B02573" w:rsidRDefault="00F9625B" w:rsidP="00F9625B">
            <w:pPr>
              <w:pStyle w:val="Default"/>
              <w:numPr>
                <w:ilvl w:val="0"/>
                <w:numId w:val="3"/>
              </w:numPr>
              <w:shd w:val="clear" w:color="auto" w:fill="FFFFFF" w:themeFill="background1"/>
              <w:ind w:left="526"/>
              <w:rPr>
                <w:rFonts w:ascii="Arial" w:hAnsi="Arial" w:cs="Arial"/>
                <w:color w:val="auto"/>
                <w:sz w:val="20"/>
                <w:szCs w:val="20"/>
                <w:lang w:val="uk-UA"/>
              </w:rPr>
            </w:pPr>
            <w:r>
              <w:rPr>
                <w:rFonts w:ascii="Arial" w:hAnsi="Arial" w:cs="Arial"/>
                <w:color w:val="auto"/>
                <w:sz w:val="20"/>
                <w:szCs w:val="20"/>
                <w:lang w:val="uk-UA"/>
              </w:rPr>
              <w:t>Матриця логічної структури</w:t>
            </w:r>
          </w:p>
          <w:p w14:paraId="42CF09F9" w14:textId="77777777" w:rsidR="00F9625B" w:rsidRPr="00B02573" w:rsidRDefault="00F9625B" w:rsidP="00F9625B">
            <w:pPr>
              <w:pStyle w:val="Default"/>
              <w:numPr>
                <w:ilvl w:val="0"/>
                <w:numId w:val="3"/>
              </w:numPr>
              <w:shd w:val="clear" w:color="auto" w:fill="FFFFFF" w:themeFill="background1"/>
              <w:ind w:left="526"/>
              <w:rPr>
                <w:rFonts w:ascii="Arial" w:hAnsi="Arial" w:cs="Arial"/>
                <w:color w:val="auto"/>
                <w:sz w:val="20"/>
                <w:szCs w:val="20"/>
                <w:lang w:val="uk-UA"/>
              </w:rPr>
            </w:pPr>
            <w:r>
              <w:rPr>
                <w:rFonts w:ascii="Arial" w:hAnsi="Arial" w:cs="Arial"/>
                <w:color w:val="auto"/>
                <w:sz w:val="20"/>
                <w:szCs w:val="20"/>
                <w:lang w:val="uk-UA"/>
              </w:rPr>
              <w:t>Річний, піврічний, квартальні звіти</w:t>
            </w:r>
          </w:p>
          <w:p w14:paraId="4A85D196" w14:textId="77777777" w:rsidR="00F9625B" w:rsidRPr="00B02573" w:rsidRDefault="00F9625B" w:rsidP="00F9625B">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0AC63499" w14:textId="77777777" w:rsidR="00F9625B" w:rsidRDefault="00F9625B" w:rsidP="00F9625B">
            <w:pPr>
              <w:pStyle w:val="Default"/>
              <w:numPr>
                <w:ilvl w:val="0"/>
                <w:numId w:val="3"/>
              </w:numPr>
              <w:shd w:val="clear" w:color="auto" w:fill="FFFFFF" w:themeFill="background1"/>
              <w:tabs>
                <w:tab w:val="left" w:pos="485"/>
              </w:tabs>
              <w:ind w:left="526"/>
              <w:rPr>
                <w:rFonts w:ascii="Arial" w:hAnsi="Arial" w:cs="Arial"/>
                <w:color w:val="auto"/>
                <w:sz w:val="20"/>
                <w:szCs w:val="20"/>
                <w:lang w:val="uk-UA"/>
              </w:rPr>
            </w:pPr>
            <w:r w:rsidRPr="00CB4411">
              <w:rPr>
                <w:rFonts w:ascii="Arial" w:hAnsi="Arial" w:cs="Arial"/>
                <w:color w:val="auto"/>
                <w:sz w:val="20"/>
                <w:szCs w:val="20"/>
                <w:lang w:val="uk-UA"/>
              </w:rPr>
              <w:t xml:space="preserve">Учасники проєкту, колишні </w:t>
            </w:r>
            <w:r>
              <w:rPr>
                <w:rFonts w:ascii="Arial" w:hAnsi="Arial" w:cs="Arial"/>
                <w:color w:val="auto"/>
                <w:sz w:val="20"/>
                <w:szCs w:val="20"/>
                <w:lang w:val="uk-UA"/>
              </w:rPr>
              <w:t xml:space="preserve"> </w:t>
            </w:r>
          </w:p>
          <w:p w14:paraId="70DC8189" w14:textId="47FF38BF" w:rsidR="00F9625B" w:rsidRPr="00CB4411" w:rsidRDefault="00F9625B" w:rsidP="00F9625B">
            <w:pPr>
              <w:pStyle w:val="Default"/>
              <w:shd w:val="clear" w:color="auto" w:fill="FFFFFF" w:themeFill="background1"/>
              <w:tabs>
                <w:tab w:val="left" w:pos="485"/>
              </w:tabs>
              <w:ind w:left="526"/>
              <w:rPr>
                <w:rFonts w:ascii="Arial" w:hAnsi="Arial" w:cs="Arial"/>
                <w:color w:val="auto"/>
                <w:sz w:val="20"/>
                <w:szCs w:val="20"/>
                <w:lang w:val="uk-UA"/>
              </w:rPr>
            </w:pPr>
            <w:r w:rsidRPr="00CB4411">
              <w:rPr>
                <w:rFonts w:ascii="Arial" w:hAnsi="Arial" w:cs="Arial"/>
                <w:color w:val="auto"/>
                <w:sz w:val="20"/>
                <w:szCs w:val="20"/>
                <w:lang w:val="uk-UA"/>
              </w:rPr>
              <w:t xml:space="preserve">учасники </w:t>
            </w:r>
            <w:r>
              <w:rPr>
                <w:rFonts w:ascii="Arial" w:hAnsi="Arial" w:cs="Arial"/>
                <w:color w:val="auto"/>
                <w:sz w:val="20"/>
                <w:szCs w:val="20"/>
                <w:lang w:val="uk-UA"/>
              </w:rPr>
              <w:t>проєкту</w:t>
            </w:r>
          </w:p>
          <w:p w14:paraId="56624833" w14:textId="77777777" w:rsidR="00F9625B" w:rsidRPr="00B02573" w:rsidRDefault="00F9625B" w:rsidP="00F9625B">
            <w:pPr>
              <w:pStyle w:val="Default"/>
              <w:numPr>
                <w:ilvl w:val="0"/>
                <w:numId w:val="3"/>
              </w:numPr>
              <w:shd w:val="clear" w:color="auto" w:fill="FFFFFF" w:themeFill="background1"/>
              <w:tabs>
                <w:tab w:val="left" w:pos="485"/>
              </w:tabs>
              <w:ind w:left="526"/>
              <w:rPr>
                <w:rFonts w:ascii="Arial" w:hAnsi="Arial" w:cs="Arial"/>
                <w:color w:val="auto"/>
                <w:sz w:val="20"/>
                <w:szCs w:val="20"/>
                <w:lang w:val="uk-UA"/>
              </w:rPr>
            </w:pPr>
            <w:r>
              <w:rPr>
                <w:rFonts w:ascii="Arial" w:hAnsi="Arial" w:cs="Arial"/>
                <w:color w:val="auto"/>
                <w:sz w:val="20"/>
                <w:szCs w:val="20"/>
                <w:lang w:val="uk-UA"/>
              </w:rPr>
              <w:t>Співробітники проєкту</w:t>
            </w:r>
          </w:p>
          <w:p w14:paraId="5DF6F275" w14:textId="0811193A" w:rsidR="002B21AB" w:rsidRPr="00F9625B" w:rsidRDefault="00F9625B" w:rsidP="00F9625B">
            <w:pPr>
              <w:pStyle w:val="Default"/>
              <w:numPr>
                <w:ilvl w:val="0"/>
                <w:numId w:val="3"/>
              </w:numPr>
              <w:shd w:val="clear" w:color="auto" w:fill="FFFFFF" w:themeFill="background1"/>
              <w:tabs>
                <w:tab w:val="left" w:pos="485"/>
              </w:tabs>
              <w:ind w:left="526"/>
              <w:rPr>
                <w:rFonts w:ascii="Arial" w:hAnsi="Arial" w:cs="Arial"/>
                <w:color w:val="auto"/>
                <w:sz w:val="20"/>
                <w:szCs w:val="20"/>
                <w:lang w:val="uk-UA"/>
              </w:rPr>
            </w:pPr>
            <w:r>
              <w:rPr>
                <w:rFonts w:ascii="Arial" w:hAnsi="Arial" w:cs="Arial"/>
                <w:color w:val="auto"/>
                <w:sz w:val="20"/>
                <w:szCs w:val="20"/>
                <w:lang w:val="uk-UA"/>
              </w:rPr>
              <w:t xml:space="preserve">Партнери та </w:t>
            </w:r>
            <w:r w:rsidRPr="00A756D1">
              <w:rPr>
                <w:rFonts w:ascii="Arial" w:hAnsi="Arial" w:cs="Arial"/>
                <w:color w:val="auto"/>
                <w:sz w:val="20"/>
                <w:szCs w:val="20"/>
                <w:lang w:val="uk-UA"/>
              </w:rPr>
              <w:t>стейкхолдери</w:t>
            </w:r>
          </w:p>
        </w:tc>
      </w:tr>
      <w:tr w:rsidR="00F9625B" w:rsidRPr="00B02573" w14:paraId="46EE98C2" w14:textId="77777777" w:rsidTr="00A5635B">
        <w:tc>
          <w:tcPr>
            <w:tcW w:w="2595" w:type="dxa"/>
            <w:shd w:val="clear" w:color="auto" w:fill="FFFFFF" w:themeFill="background1"/>
          </w:tcPr>
          <w:p w14:paraId="1F4BA5FA" w14:textId="4CA98D2A" w:rsidR="00632B0B" w:rsidRPr="00B02573" w:rsidRDefault="00F9625B" w:rsidP="0089272A">
            <w:pPr>
              <w:shd w:val="clear" w:color="auto" w:fill="FFFFFF" w:themeFill="background1"/>
              <w:rPr>
                <w:rFonts w:ascii="Arial" w:hAnsi="Arial" w:cs="Arial"/>
                <w:b/>
                <w:sz w:val="20"/>
                <w:lang w:val="uk-UA"/>
              </w:rPr>
            </w:pPr>
            <w:r>
              <w:rPr>
                <w:rFonts w:ascii="Arial" w:hAnsi="Arial" w:cs="Arial"/>
                <w:b/>
                <w:sz w:val="20"/>
                <w:lang w:val="uk-UA"/>
              </w:rPr>
              <w:lastRenderedPageBreak/>
              <w:t>Результативні</w:t>
            </w:r>
            <w:r w:rsidR="009D3BAA" w:rsidRPr="00B02573">
              <w:rPr>
                <w:rFonts w:ascii="Arial" w:hAnsi="Arial" w:cs="Arial"/>
                <w:b/>
                <w:sz w:val="20"/>
                <w:lang w:val="uk-UA"/>
              </w:rPr>
              <w:t>сть</w:t>
            </w:r>
            <w:r w:rsidR="00632B0B" w:rsidRPr="00B02573">
              <w:rPr>
                <w:rFonts w:ascii="Arial" w:hAnsi="Arial" w:cs="Arial"/>
                <w:b/>
                <w:sz w:val="20"/>
                <w:lang w:val="uk-UA"/>
              </w:rPr>
              <w:t xml:space="preserve">: </w:t>
            </w:r>
          </w:p>
          <w:p w14:paraId="375FC2F0" w14:textId="77777777" w:rsidR="00F9625B" w:rsidRDefault="00F9625B" w:rsidP="0089272A">
            <w:pPr>
              <w:shd w:val="clear" w:color="auto" w:fill="FFFFFF" w:themeFill="background1"/>
              <w:rPr>
                <w:rFonts w:ascii="Arial" w:hAnsi="Arial" w:cs="Arial"/>
                <w:sz w:val="20"/>
                <w:lang w:val="uk-UA"/>
              </w:rPr>
            </w:pPr>
          </w:p>
          <w:p w14:paraId="07542A34" w14:textId="77777777" w:rsidR="00F9625B" w:rsidRPr="00F9625B" w:rsidRDefault="00F9625B" w:rsidP="00F9625B">
            <w:pPr>
              <w:shd w:val="clear" w:color="auto" w:fill="FFFFFF" w:themeFill="background1"/>
              <w:rPr>
                <w:rFonts w:ascii="Arial" w:hAnsi="Arial" w:cs="Arial"/>
                <w:sz w:val="20"/>
                <w:lang w:val="uk-UA"/>
              </w:rPr>
            </w:pPr>
            <w:r w:rsidRPr="00F9625B">
              <w:rPr>
                <w:rFonts w:ascii="Arial" w:hAnsi="Arial" w:cs="Arial"/>
                <w:sz w:val="20"/>
                <w:lang w:val="uk-UA"/>
              </w:rPr>
              <w:t>Наскільки економічно ефективно</w:t>
            </w:r>
          </w:p>
          <w:p w14:paraId="76A8CE6C" w14:textId="1FD22EB8" w:rsidR="009D3BAA" w:rsidRPr="00F9625B" w:rsidRDefault="00F9625B" w:rsidP="0089272A">
            <w:pPr>
              <w:shd w:val="clear" w:color="auto" w:fill="FFFFFF" w:themeFill="background1"/>
              <w:rPr>
                <w:rFonts w:ascii="Arial" w:hAnsi="Arial" w:cs="Arial"/>
                <w:sz w:val="20"/>
                <w:lang w:val="uk-UA"/>
              </w:rPr>
            </w:pPr>
            <w:r>
              <w:rPr>
                <w:rFonts w:ascii="Arial" w:hAnsi="Arial" w:cs="Arial"/>
                <w:sz w:val="20"/>
                <w:lang w:val="uk-UA"/>
              </w:rPr>
              <w:t>ресурси/</w:t>
            </w:r>
            <w:r w:rsidRPr="00F9625B">
              <w:rPr>
                <w:rFonts w:ascii="Arial" w:hAnsi="Arial" w:cs="Arial"/>
                <w:sz w:val="20"/>
                <w:lang w:val="uk-UA"/>
              </w:rPr>
              <w:t>вит</w:t>
            </w:r>
            <w:r>
              <w:rPr>
                <w:rFonts w:ascii="Arial" w:hAnsi="Arial" w:cs="Arial"/>
                <w:sz w:val="20"/>
                <w:lang w:val="uk-UA"/>
              </w:rPr>
              <w:t>рати (кошти, знання, час тощо</w:t>
            </w:r>
            <w:r w:rsidR="009F1447">
              <w:rPr>
                <w:rFonts w:ascii="Arial" w:hAnsi="Arial" w:cs="Arial"/>
                <w:sz w:val="20"/>
                <w:lang w:val="uk-UA"/>
              </w:rPr>
              <w:t>) перетворюються у</w:t>
            </w:r>
            <w:r w:rsidRPr="00F9625B">
              <w:rPr>
                <w:rFonts w:ascii="Arial" w:hAnsi="Arial" w:cs="Arial"/>
                <w:sz w:val="20"/>
                <w:lang w:val="uk-UA"/>
              </w:rPr>
              <w:t xml:space="preserve"> результати</w:t>
            </w:r>
          </w:p>
        </w:tc>
        <w:tc>
          <w:tcPr>
            <w:tcW w:w="3834" w:type="dxa"/>
            <w:shd w:val="clear" w:color="auto" w:fill="FFFFFF" w:themeFill="background1"/>
          </w:tcPr>
          <w:p w14:paraId="4252E35F" w14:textId="575566C1" w:rsidR="00F9625B" w:rsidRPr="00F9625B" w:rsidRDefault="00F9625B" w:rsidP="0013740E">
            <w:pPr>
              <w:pStyle w:val="Default"/>
              <w:numPr>
                <w:ilvl w:val="0"/>
                <w:numId w:val="15"/>
              </w:numPr>
              <w:shd w:val="clear" w:color="auto" w:fill="FFFFFF" w:themeFill="background1"/>
              <w:ind w:left="317" w:hanging="270"/>
              <w:rPr>
                <w:rFonts w:ascii="Arial" w:hAnsi="Arial" w:cs="Arial"/>
                <w:color w:val="auto"/>
                <w:sz w:val="20"/>
                <w:szCs w:val="20"/>
                <w:lang w:val="uk-UA"/>
              </w:rPr>
            </w:pPr>
            <w:r w:rsidRPr="00F9625B">
              <w:rPr>
                <w:rFonts w:ascii="Arial" w:hAnsi="Arial" w:cs="Arial"/>
                <w:color w:val="auto"/>
                <w:sz w:val="20"/>
                <w:szCs w:val="20"/>
                <w:lang w:val="uk-UA"/>
              </w:rPr>
              <w:t>Які досягнуті результати (цілі, завдання) по відношенню до обсягу вкладень?</w:t>
            </w:r>
          </w:p>
          <w:p w14:paraId="1F3518D9" w14:textId="6E412F7F" w:rsidR="009D3BAA" w:rsidRPr="00F9625B" w:rsidRDefault="00F9625B" w:rsidP="0013740E">
            <w:pPr>
              <w:pStyle w:val="Default"/>
              <w:numPr>
                <w:ilvl w:val="0"/>
                <w:numId w:val="15"/>
              </w:numPr>
              <w:shd w:val="clear" w:color="auto" w:fill="FFFFFF" w:themeFill="background1"/>
              <w:ind w:left="317" w:hanging="270"/>
              <w:rPr>
                <w:rFonts w:ascii="Arial" w:hAnsi="Arial" w:cs="Arial"/>
                <w:color w:val="auto"/>
                <w:sz w:val="20"/>
                <w:szCs w:val="20"/>
                <w:lang w:val="uk-UA"/>
              </w:rPr>
            </w:pPr>
            <w:r w:rsidRPr="00F9625B">
              <w:rPr>
                <w:rFonts w:ascii="Arial" w:hAnsi="Arial" w:cs="Arial"/>
                <w:color w:val="auto"/>
                <w:sz w:val="20"/>
                <w:szCs w:val="20"/>
                <w:lang w:val="uk-UA"/>
              </w:rPr>
              <w:t>Наскільки ефективні застосовувані підходи в роботі з молоддю</w:t>
            </w:r>
            <w:r>
              <w:rPr>
                <w:rFonts w:ascii="Arial" w:hAnsi="Arial" w:cs="Arial"/>
                <w:color w:val="auto"/>
                <w:sz w:val="20"/>
                <w:szCs w:val="20"/>
                <w:lang w:val="uk-UA"/>
              </w:rPr>
              <w:t>?</w:t>
            </w:r>
          </w:p>
        </w:tc>
        <w:tc>
          <w:tcPr>
            <w:tcW w:w="3831" w:type="dxa"/>
            <w:shd w:val="clear" w:color="auto" w:fill="FFFFFF" w:themeFill="background1"/>
          </w:tcPr>
          <w:p w14:paraId="28A9B2A9" w14:textId="77777777" w:rsidR="00F9625B" w:rsidRPr="00B02573" w:rsidRDefault="00F9625B" w:rsidP="00F9625B">
            <w:pPr>
              <w:pStyle w:val="Default"/>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Документи</w:t>
            </w:r>
            <w:r w:rsidRPr="00B02573">
              <w:rPr>
                <w:rFonts w:ascii="Arial" w:hAnsi="Arial" w:cs="Arial"/>
                <w:color w:val="auto"/>
                <w:sz w:val="20"/>
                <w:szCs w:val="20"/>
                <w:lang w:val="uk-UA"/>
              </w:rPr>
              <w:t xml:space="preserve"> </w:t>
            </w:r>
          </w:p>
          <w:p w14:paraId="1137BE23" w14:textId="77777777" w:rsidR="00F9625B" w:rsidRPr="00B02573" w:rsidRDefault="00F9625B" w:rsidP="00F9625B">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p>
          <w:p w14:paraId="2285F5CC" w14:textId="77777777" w:rsidR="00F9625B" w:rsidRPr="00B02573" w:rsidRDefault="00F9625B" w:rsidP="00F9625B">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Опис проєкту</w:t>
            </w:r>
          </w:p>
          <w:p w14:paraId="0833459D" w14:textId="77777777" w:rsidR="00F9625B" w:rsidRPr="00B02573" w:rsidRDefault="00F9625B" w:rsidP="00F9625B">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Матриця логічної структури</w:t>
            </w:r>
          </w:p>
          <w:p w14:paraId="32025BD9" w14:textId="77777777" w:rsidR="00F9625B" w:rsidRPr="00B02573" w:rsidRDefault="00F9625B" w:rsidP="00F9625B">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Річний, піврічний, квартальні звіти</w:t>
            </w:r>
          </w:p>
          <w:p w14:paraId="563A34D1" w14:textId="77777777" w:rsidR="00CC6385" w:rsidRPr="00B02573" w:rsidRDefault="00CC6385" w:rsidP="00F9625B">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2F0B64E6" w14:textId="5B3B9245" w:rsidR="00F9625B" w:rsidRPr="00F9625B" w:rsidRDefault="00F9625B" w:rsidP="00F9625B">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sidRPr="00CB4411">
              <w:rPr>
                <w:rFonts w:ascii="Arial" w:hAnsi="Arial" w:cs="Arial"/>
                <w:color w:val="auto"/>
                <w:sz w:val="20"/>
                <w:szCs w:val="20"/>
                <w:lang w:val="uk-UA"/>
              </w:rPr>
              <w:t xml:space="preserve">Учасники проєкту, колишні </w:t>
            </w:r>
            <w:r w:rsidRPr="00F9625B">
              <w:rPr>
                <w:rFonts w:ascii="Arial" w:hAnsi="Arial" w:cs="Arial"/>
                <w:color w:val="auto"/>
                <w:sz w:val="20"/>
                <w:szCs w:val="20"/>
                <w:lang w:val="uk-UA"/>
              </w:rPr>
              <w:t>учасники проєкту</w:t>
            </w:r>
          </w:p>
          <w:p w14:paraId="059593DF" w14:textId="77777777" w:rsidR="00F9625B" w:rsidRDefault="00F9625B" w:rsidP="00F9625B">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Pr>
                <w:rFonts w:ascii="Arial" w:hAnsi="Arial" w:cs="Arial"/>
                <w:color w:val="auto"/>
                <w:sz w:val="20"/>
                <w:szCs w:val="20"/>
                <w:lang w:val="uk-UA"/>
              </w:rPr>
              <w:t>Співробітники проєкту</w:t>
            </w:r>
          </w:p>
          <w:p w14:paraId="55B975F2" w14:textId="7EFB310C" w:rsidR="002A76A2" w:rsidRPr="00F9625B" w:rsidRDefault="00F9625B" w:rsidP="00F9625B">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sidRPr="00F9625B">
              <w:rPr>
                <w:rFonts w:ascii="Arial" w:hAnsi="Arial" w:cs="Arial"/>
                <w:color w:val="auto"/>
                <w:sz w:val="20"/>
                <w:szCs w:val="20"/>
                <w:lang w:val="uk-UA"/>
              </w:rPr>
              <w:t>Партнери та стейкхолдери</w:t>
            </w:r>
          </w:p>
        </w:tc>
      </w:tr>
      <w:tr w:rsidR="00F9625B" w:rsidRPr="00B02573" w14:paraId="1A0F997B" w14:textId="77777777" w:rsidTr="00A5635B">
        <w:tc>
          <w:tcPr>
            <w:tcW w:w="2595" w:type="dxa"/>
            <w:shd w:val="clear" w:color="auto" w:fill="FFFFFF" w:themeFill="background1"/>
          </w:tcPr>
          <w:p w14:paraId="4A672E22" w14:textId="3DDFCAB3" w:rsidR="002B21AB" w:rsidRPr="00B02573" w:rsidRDefault="007D5D91" w:rsidP="0089272A">
            <w:pPr>
              <w:pStyle w:val="Default"/>
              <w:shd w:val="clear" w:color="auto" w:fill="FFFFFF" w:themeFill="background1"/>
              <w:rPr>
                <w:rFonts w:ascii="Arial" w:hAnsi="Arial" w:cs="Arial"/>
                <w:b/>
                <w:color w:val="auto"/>
                <w:sz w:val="20"/>
                <w:szCs w:val="20"/>
                <w:lang w:val="uk-UA"/>
              </w:rPr>
            </w:pPr>
            <w:r>
              <w:rPr>
                <w:rFonts w:ascii="Arial" w:hAnsi="Arial" w:cs="Arial"/>
                <w:b/>
                <w:color w:val="auto"/>
                <w:sz w:val="20"/>
                <w:szCs w:val="20"/>
                <w:lang w:val="uk-UA"/>
              </w:rPr>
              <w:t>Вплив</w:t>
            </w:r>
            <w:r w:rsidR="00CC6385" w:rsidRPr="00B02573">
              <w:rPr>
                <w:rFonts w:ascii="Arial" w:hAnsi="Arial" w:cs="Arial"/>
                <w:b/>
                <w:color w:val="auto"/>
                <w:sz w:val="20"/>
                <w:szCs w:val="20"/>
                <w:lang w:val="uk-UA"/>
              </w:rPr>
              <w:t>:</w:t>
            </w:r>
          </w:p>
          <w:p w14:paraId="73619827" w14:textId="3E1CFC6F" w:rsidR="002B21AB" w:rsidRPr="0013740E" w:rsidRDefault="00800133" w:rsidP="00800133">
            <w:pPr>
              <w:shd w:val="clear" w:color="auto" w:fill="FFFFFF" w:themeFill="background1"/>
              <w:rPr>
                <w:rFonts w:ascii="Arial" w:hAnsi="Arial" w:cs="Arial"/>
                <w:sz w:val="20"/>
                <w:szCs w:val="20"/>
                <w:lang w:val="uk-UA"/>
              </w:rPr>
            </w:pPr>
            <w:r>
              <w:rPr>
                <w:rFonts w:ascii="Arial" w:hAnsi="Arial" w:cs="Arial"/>
                <w:sz w:val="20"/>
                <w:szCs w:val="20"/>
                <w:lang w:val="uk-UA"/>
              </w:rPr>
              <w:t>Систематичний аналіз змін у</w:t>
            </w:r>
            <w:r w:rsidR="007D5D91" w:rsidRPr="007D5D91">
              <w:rPr>
                <w:rFonts w:ascii="Arial" w:hAnsi="Arial" w:cs="Arial"/>
                <w:sz w:val="20"/>
                <w:szCs w:val="20"/>
                <w:lang w:val="uk-UA"/>
              </w:rPr>
              <w:t xml:space="preserve"> житті молодих людей </w:t>
            </w:r>
            <w:r>
              <w:rPr>
                <w:rFonts w:ascii="Arial" w:hAnsi="Arial" w:cs="Arial"/>
                <w:sz w:val="20"/>
                <w:szCs w:val="20"/>
                <w:lang w:val="uk-UA"/>
              </w:rPr>
              <w:t>та</w:t>
            </w:r>
            <w:r w:rsidR="007D5D91" w:rsidRPr="007D5D91">
              <w:rPr>
                <w:rFonts w:ascii="Arial" w:hAnsi="Arial" w:cs="Arial"/>
                <w:sz w:val="20"/>
                <w:szCs w:val="20"/>
                <w:lang w:val="uk-UA"/>
              </w:rPr>
              <w:t xml:space="preserve"> інших заці</w:t>
            </w:r>
            <w:r>
              <w:rPr>
                <w:rFonts w:ascii="Arial" w:hAnsi="Arial" w:cs="Arial"/>
                <w:sz w:val="20"/>
                <w:szCs w:val="20"/>
                <w:lang w:val="uk-UA"/>
              </w:rPr>
              <w:t>кавлених сторін, задіяних у</w:t>
            </w:r>
            <w:r w:rsidR="007D5D91">
              <w:rPr>
                <w:rFonts w:ascii="Arial" w:hAnsi="Arial" w:cs="Arial"/>
                <w:sz w:val="20"/>
                <w:szCs w:val="20"/>
                <w:lang w:val="uk-UA"/>
              </w:rPr>
              <w:t xml:space="preserve"> проє</w:t>
            </w:r>
            <w:r w:rsidR="007D5D91" w:rsidRPr="007D5D91">
              <w:rPr>
                <w:rFonts w:ascii="Arial" w:hAnsi="Arial" w:cs="Arial"/>
                <w:sz w:val="20"/>
                <w:szCs w:val="20"/>
                <w:lang w:val="uk-UA"/>
              </w:rPr>
              <w:t>кті</w:t>
            </w:r>
          </w:p>
        </w:tc>
        <w:tc>
          <w:tcPr>
            <w:tcW w:w="3834" w:type="dxa"/>
            <w:shd w:val="clear" w:color="auto" w:fill="FFFFFF" w:themeFill="background1"/>
          </w:tcPr>
          <w:p w14:paraId="0D13C12C" w14:textId="72DB4B2E" w:rsidR="00CC6385" w:rsidRPr="0013740E" w:rsidRDefault="00E53502" w:rsidP="0013740E">
            <w:pPr>
              <w:pStyle w:val="a3"/>
              <w:numPr>
                <w:ilvl w:val="0"/>
                <w:numId w:val="16"/>
              </w:numPr>
              <w:shd w:val="clear" w:color="auto" w:fill="FFFFFF" w:themeFill="background1"/>
              <w:ind w:left="317" w:hanging="270"/>
              <w:rPr>
                <w:rFonts w:ascii="Arial" w:hAnsi="Arial" w:cs="Arial"/>
                <w:sz w:val="20"/>
                <w:lang w:val="uk-UA"/>
              </w:rPr>
            </w:pPr>
            <w:r>
              <w:rPr>
                <w:rFonts w:ascii="Arial" w:hAnsi="Arial" w:cs="Arial"/>
                <w:sz w:val="20"/>
                <w:lang w:val="uk-UA"/>
              </w:rPr>
              <w:t>Як проє</w:t>
            </w:r>
            <w:r w:rsidR="007D5D91" w:rsidRPr="007D5D91">
              <w:rPr>
                <w:rFonts w:ascii="Arial" w:hAnsi="Arial" w:cs="Arial"/>
                <w:sz w:val="20"/>
                <w:lang w:val="uk-UA"/>
              </w:rPr>
              <w:t>кт, крім запланованих результатів, вплинув на молодих людей з точки зору змін у їхній життєвій ситуації?</w:t>
            </w:r>
            <w:r w:rsidR="007D5D91">
              <w:rPr>
                <w:rFonts w:ascii="Arial" w:hAnsi="Arial" w:cs="Arial"/>
                <w:sz w:val="20"/>
                <w:lang w:val="uk-UA"/>
              </w:rPr>
              <w:t xml:space="preserve"> (позитивно і</w:t>
            </w:r>
            <w:r w:rsidR="007D5D91" w:rsidRPr="007D5D91">
              <w:rPr>
                <w:rFonts w:ascii="Arial" w:hAnsi="Arial" w:cs="Arial"/>
                <w:sz w:val="20"/>
                <w:lang w:val="uk-UA"/>
              </w:rPr>
              <w:t>/</w:t>
            </w:r>
            <w:r w:rsidR="007D5D91">
              <w:rPr>
                <w:rFonts w:ascii="Arial" w:hAnsi="Arial" w:cs="Arial"/>
                <w:sz w:val="20"/>
                <w:lang w:val="uk-UA"/>
              </w:rPr>
              <w:t>або негативно</w:t>
            </w:r>
            <w:r w:rsidR="007D5D91" w:rsidRPr="007D5D91">
              <w:rPr>
                <w:rFonts w:ascii="Arial" w:hAnsi="Arial" w:cs="Arial"/>
                <w:sz w:val="20"/>
                <w:lang w:val="uk-UA"/>
              </w:rPr>
              <w:t>)</w:t>
            </w:r>
          </w:p>
        </w:tc>
        <w:tc>
          <w:tcPr>
            <w:tcW w:w="3831" w:type="dxa"/>
            <w:shd w:val="clear" w:color="auto" w:fill="FFFFFF" w:themeFill="background1"/>
          </w:tcPr>
          <w:p w14:paraId="2D4421AF" w14:textId="77777777" w:rsidR="0013740E" w:rsidRPr="00B02573" w:rsidRDefault="001979C1" w:rsidP="0013740E">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r w:rsidR="0013740E">
              <w:rPr>
                <w:rFonts w:ascii="Arial" w:hAnsi="Arial" w:cs="Arial"/>
                <w:color w:val="auto"/>
                <w:sz w:val="20"/>
                <w:szCs w:val="20"/>
                <w:lang w:val="uk-UA"/>
              </w:rPr>
              <w:t>Документи</w:t>
            </w:r>
            <w:r w:rsidR="0013740E" w:rsidRPr="00B02573">
              <w:rPr>
                <w:rFonts w:ascii="Arial" w:hAnsi="Arial" w:cs="Arial"/>
                <w:color w:val="auto"/>
                <w:sz w:val="20"/>
                <w:szCs w:val="20"/>
                <w:lang w:val="uk-UA"/>
              </w:rPr>
              <w:t xml:space="preserve"> </w:t>
            </w:r>
          </w:p>
          <w:p w14:paraId="29CD0793" w14:textId="77777777" w:rsidR="0013740E" w:rsidRPr="00B02573" w:rsidRDefault="0013740E" w:rsidP="0013740E">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p>
          <w:p w14:paraId="39A85371" w14:textId="77777777" w:rsidR="0013740E" w:rsidRPr="00B02573"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Опис проєкту</w:t>
            </w:r>
          </w:p>
          <w:p w14:paraId="0995E301" w14:textId="77777777" w:rsidR="0013740E" w:rsidRPr="00B02573"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Матриця логічної структури</w:t>
            </w:r>
          </w:p>
          <w:p w14:paraId="563265BE" w14:textId="77777777" w:rsidR="0013740E" w:rsidRPr="00B02573"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Річний, піврічний, квартальні звіти</w:t>
            </w:r>
          </w:p>
          <w:p w14:paraId="667615B2" w14:textId="77777777" w:rsidR="0013740E" w:rsidRPr="00B02573" w:rsidRDefault="0013740E" w:rsidP="0013740E">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5B2B282D" w14:textId="77777777" w:rsidR="0013740E" w:rsidRPr="00F9625B" w:rsidRDefault="0013740E" w:rsidP="0013740E">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sidRPr="00CB4411">
              <w:rPr>
                <w:rFonts w:ascii="Arial" w:hAnsi="Arial" w:cs="Arial"/>
                <w:color w:val="auto"/>
                <w:sz w:val="20"/>
                <w:szCs w:val="20"/>
                <w:lang w:val="uk-UA"/>
              </w:rPr>
              <w:t xml:space="preserve">Учасники проєкту, колишні </w:t>
            </w:r>
            <w:r w:rsidRPr="00F9625B">
              <w:rPr>
                <w:rFonts w:ascii="Arial" w:hAnsi="Arial" w:cs="Arial"/>
                <w:color w:val="auto"/>
                <w:sz w:val="20"/>
                <w:szCs w:val="20"/>
                <w:lang w:val="uk-UA"/>
              </w:rPr>
              <w:t>учасники проєкту</w:t>
            </w:r>
          </w:p>
          <w:p w14:paraId="65DF3A38" w14:textId="77777777" w:rsidR="0013740E" w:rsidRDefault="0013740E" w:rsidP="0013740E">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Pr>
                <w:rFonts w:ascii="Arial" w:hAnsi="Arial" w:cs="Arial"/>
                <w:color w:val="auto"/>
                <w:sz w:val="20"/>
                <w:szCs w:val="20"/>
                <w:lang w:val="uk-UA"/>
              </w:rPr>
              <w:t>Співробітники проєкту</w:t>
            </w:r>
          </w:p>
          <w:p w14:paraId="5D18C377" w14:textId="210F5FE9" w:rsidR="002B21AB" w:rsidRPr="0013740E" w:rsidRDefault="0013740E" w:rsidP="0013740E">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sidRPr="0013740E">
              <w:rPr>
                <w:rFonts w:ascii="Arial" w:hAnsi="Arial" w:cs="Arial"/>
                <w:color w:val="auto"/>
                <w:sz w:val="20"/>
                <w:szCs w:val="20"/>
                <w:lang w:val="uk-UA"/>
              </w:rPr>
              <w:t>Партнери та стейкхолдери</w:t>
            </w:r>
          </w:p>
        </w:tc>
      </w:tr>
      <w:tr w:rsidR="00F9625B" w:rsidRPr="00B02573" w14:paraId="38F35A99" w14:textId="77777777" w:rsidTr="00A5635B">
        <w:tc>
          <w:tcPr>
            <w:tcW w:w="2595" w:type="dxa"/>
            <w:shd w:val="clear" w:color="auto" w:fill="FFFFFF" w:themeFill="background1"/>
          </w:tcPr>
          <w:p w14:paraId="56054100" w14:textId="151C856D" w:rsidR="002B21AB" w:rsidRPr="00B02573" w:rsidRDefault="007D5D91" w:rsidP="0089272A">
            <w:pPr>
              <w:pStyle w:val="Default"/>
              <w:shd w:val="clear" w:color="auto" w:fill="FFFFFF" w:themeFill="background1"/>
              <w:rPr>
                <w:rFonts w:ascii="Arial" w:hAnsi="Arial" w:cs="Arial"/>
                <w:b/>
                <w:color w:val="auto"/>
                <w:sz w:val="20"/>
                <w:szCs w:val="20"/>
                <w:lang w:val="uk-UA"/>
              </w:rPr>
            </w:pPr>
            <w:r>
              <w:rPr>
                <w:rFonts w:ascii="Arial" w:hAnsi="Arial" w:cs="Arial"/>
                <w:b/>
                <w:color w:val="auto"/>
                <w:sz w:val="20"/>
                <w:szCs w:val="20"/>
                <w:lang w:val="uk-UA"/>
              </w:rPr>
              <w:t>Стійкість</w:t>
            </w:r>
            <w:r w:rsidR="001979C1" w:rsidRPr="00B02573">
              <w:rPr>
                <w:rFonts w:ascii="Arial" w:hAnsi="Arial" w:cs="Arial"/>
                <w:b/>
                <w:color w:val="auto"/>
                <w:sz w:val="20"/>
                <w:szCs w:val="20"/>
                <w:lang w:val="uk-UA"/>
              </w:rPr>
              <w:t>:</w:t>
            </w:r>
          </w:p>
          <w:p w14:paraId="637FB0B7" w14:textId="16714809" w:rsidR="001979C1" w:rsidRPr="00B02573" w:rsidRDefault="0013740E" w:rsidP="0089272A">
            <w:pPr>
              <w:pStyle w:val="Default"/>
              <w:shd w:val="clear" w:color="auto" w:fill="FFFFFF" w:themeFill="background1"/>
              <w:rPr>
                <w:rFonts w:ascii="Arial" w:hAnsi="Arial" w:cs="Arial"/>
                <w:color w:val="auto"/>
                <w:sz w:val="20"/>
                <w:szCs w:val="20"/>
                <w:lang w:val="uk-UA"/>
              </w:rPr>
            </w:pPr>
            <w:r w:rsidRPr="0013740E">
              <w:rPr>
                <w:rFonts w:ascii="Arial" w:hAnsi="Arial" w:cs="Arial"/>
                <w:color w:val="auto"/>
                <w:sz w:val="20"/>
                <w:szCs w:val="20"/>
                <w:lang w:val="uk-UA"/>
              </w:rPr>
              <w:t>Наскільки</w:t>
            </w:r>
            <w:r>
              <w:rPr>
                <w:rFonts w:ascii="Arial" w:hAnsi="Arial" w:cs="Arial"/>
                <w:color w:val="auto"/>
                <w:sz w:val="20"/>
                <w:szCs w:val="20"/>
                <w:lang w:val="uk-UA"/>
              </w:rPr>
              <w:t xml:space="preserve"> велика</w:t>
            </w:r>
            <w:r w:rsidRPr="0013740E">
              <w:rPr>
                <w:rFonts w:ascii="Arial" w:hAnsi="Arial" w:cs="Arial"/>
                <w:color w:val="auto"/>
                <w:sz w:val="20"/>
                <w:szCs w:val="20"/>
                <w:lang w:val="uk-UA"/>
              </w:rPr>
              <w:t xml:space="preserve"> ймов</w:t>
            </w:r>
            <w:r w:rsidR="009F1447">
              <w:rPr>
                <w:rFonts w:ascii="Arial" w:hAnsi="Arial" w:cs="Arial"/>
                <w:color w:val="auto"/>
                <w:sz w:val="20"/>
                <w:szCs w:val="20"/>
                <w:lang w:val="uk-UA"/>
              </w:rPr>
              <w:t>ірність, що зміни, зумовлені</w:t>
            </w:r>
            <w:r>
              <w:rPr>
                <w:rFonts w:ascii="Arial" w:hAnsi="Arial" w:cs="Arial"/>
                <w:color w:val="auto"/>
                <w:sz w:val="20"/>
                <w:szCs w:val="20"/>
                <w:lang w:val="uk-UA"/>
              </w:rPr>
              <w:t xml:space="preserve"> проє</w:t>
            </w:r>
            <w:r w:rsidRPr="0013740E">
              <w:rPr>
                <w:rFonts w:ascii="Arial" w:hAnsi="Arial" w:cs="Arial"/>
                <w:color w:val="auto"/>
                <w:sz w:val="20"/>
                <w:szCs w:val="20"/>
                <w:lang w:val="uk-UA"/>
              </w:rPr>
              <w:t xml:space="preserve">ктом збережуть </w:t>
            </w:r>
            <w:r>
              <w:rPr>
                <w:rFonts w:ascii="Arial" w:hAnsi="Arial" w:cs="Arial"/>
                <w:color w:val="auto"/>
                <w:sz w:val="20"/>
                <w:szCs w:val="20"/>
                <w:lang w:val="uk-UA"/>
              </w:rPr>
              <w:t>свій ефект після завершення проє</w:t>
            </w:r>
            <w:r w:rsidRPr="0013740E">
              <w:rPr>
                <w:rFonts w:ascii="Arial" w:hAnsi="Arial" w:cs="Arial"/>
                <w:color w:val="auto"/>
                <w:sz w:val="20"/>
                <w:szCs w:val="20"/>
                <w:lang w:val="uk-UA"/>
              </w:rPr>
              <w:t>кту</w:t>
            </w:r>
          </w:p>
        </w:tc>
        <w:tc>
          <w:tcPr>
            <w:tcW w:w="3834" w:type="dxa"/>
            <w:shd w:val="clear" w:color="auto" w:fill="FFFFFF" w:themeFill="background1"/>
          </w:tcPr>
          <w:p w14:paraId="29EEFBCF" w14:textId="757E7B4D" w:rsidR="0013740E" w:rsidRPr="0013740E" w:rsidRDefault="0013740E" w:rsidP="0013740E">
            <w:pPr>
              <w:pStyle w:val="Default"/>
              <w:numPr>
                <w:ilvl w:val="0"/>
                <w:numId w:val="18"/>
              </w:numPr>
              <w:shd w:val="clear" w:color="auto" w:fill="FFFFFF" w:themeFill="background1"/>
              <w:ind w:left="317" w:hanging="270"/>
              <w:rPr>
                <w:rFonts w:ascii="Arial" w:hAnsi="Arial" w:cs="Arial"/>
                <w:color w:val="auto"/>
                <w:sz w:val="20"/>
                <w:szCs w:val="20"/>
                <w:lang w:val="uk-UA"/>
              </w:rPr>
            </w:pPr>
            <w:r>
              <w:rPr>
                <w:rFonts w:ascii="Arial" w:hAnsi="Arial" w:cs="Arial"/>
                <w:color w:val="auto"/>
                <w:sz w:val="20"/>
                <w:szCs w:val="20"/>
                <w:lang w:val="uk-UA"/>
              </w:rPr>
              <w:t>У якій мірі</w:t>
            </w:r>
            <w:r w:rsidRPr="0013740E">
              <w:rPr>
                <w:rFonts w:ascii="Arial" w:hAnsi="Arial" w:cs="Arial"/>
                <w:color w:val="auto"/>
                <w:sz w:val="20"/>
                <w:szCs w:val="20"/>
                <w:lang w:val="uk-UA"/>
              </w:rPr>
              <w:t xml:space="preserve"> можна очіку</w:t>
            </w:r>
            <w:r w:rsidR="00E53502">
              <w:rPr>
                <w:rFonts w:ascii="Arial" w:hAnsi="Arial" w:cs="Arial"/>
                <w:color w:val="auto"/>
                <w:sz w:val="20"/>
                <w:szCs w:val="20"/>
                <w:lang w:val="uk-UA"/>
              </w:rPr>
              <w:t>вати продовження діяльності проє</w:t>
            </w:r>
            <w:r w:rsidRPr="0013740E">
              <w:rPr>
                <w:rFonts w:ascii="Arial" w:hAnsi="Arial" w:cs="Arial"/>
                <w:color w:val="auto"/>
                <w:sz w:val="20"/>
                <w:szCs w:val="20"/>
                <w:lang w:val="uk-UA"/>
              </w:rPr>
              <w:t>кту після завершення основног</w:t>
            </w:r>
            <w:r>
              <w:rPr>
                <w:rFonts w:ascii="Arial" w:hAnsi="Arial" w:cs="Arial"/>
                <w:color w:val="auto"/>
                <w:sz w:val="20"/>
                <w:szCs w:val="20"/>
                <w:lang w:val="uk-UA"/>
              </w:rPr>
              <w:t>о фінансування (фінансування ЄС/</w:t>
            </w:r>
            <w:r w:rsidRPr="0013740E">
              <w:rPr>
                <w:rFonts w:ascii="Arial" w:hAnsi="Arial" w:cs="Arial"/>
                <w:color w:val="auto"/>
                <w:sz w:val="20"/>
                <w:szCs w:val="20"/>
                <w:lang w:val="uk-UA"/>
              </w:rPr>
              <w:t>ADA)?</w:t>
            </w:r>
          </w:p>
          <w:p w14:paraId="28440E78" w14:textId="31E94174" w:rsidR="000A6997" w:rsidRPr="0013740E" w:rsidRDefault="009F1447" w:rsidP="0013740E">
            <w:pPr>
              <w:pStyle w:val="Default"/>
              <w:numPr>
                <w:ilvl w:val="0"/>
                <w:numId w:val="18"/>
              </w:numPr>
              <w:shd w:val="clear" w:color="auto" w:fill="FFFFFF" w:themeFill="background1"/>
              <w:ind w:left="317" w:hanging="270"/>
              <w:rPr>
                <w:rFonts w:ascii="Arial" w:hAnsi="Arial" w:cs="Arial"/>
                <w:color w:val="auto"/>
                <w:sz w:val="20"/>
                <w:szCs w:val="20"/>
                <w:lang w:val="uk-UA"/>
              </w:rPr>
            </w:pPr>
            <w:r>
              <w:rPr>
                <w:rFonts w:ascii="Arial" w:hAnsi="Arial" w:cs="Arial"/>
                <w:color w:val="auto"/>
                <w:sz w:val="20"/>
                <w:szCs w:val="20"/>
                <w:lang w:val="uk-UA"/>
              </w:rPr>
              <w:t>Чи розвинули свій</w:t>
            </w:r>
            <w:r w:rsidR="0013740E">
              <w:rPr>
                <w:rFonts w:ascii="Arial" w:hAnsi="Arial" w:cs="Arial"/>
                <w:color w:val="auto"/>
                <w:sz w:val="20"/>
                <w:szCs w:val="20"/>
                <w:lang w:val="uk-UA"/>
              </w:rPr>
              <w:t xml:space="preserve"> потенціал СОС Дитячі </w:t>
            </w:r>
            <w:r>
              <w:rPr>
                <w:rFonts w:ascii="Arial" w:hAnsi="Arial" w:cs="Arial"/>
                <w:color w:val="auto"/>
                <w:sz w:val="20"/>
                <w:szCs w:val="20"/>
                <w:lang w:val="uk-UA"/>
              </w:rPr>
              <w:t xml:space="preserve">Містечка </w:t>
            </w:r>
            <w:r w:rsidR="0013740E">
              <w:rPr>
                <w:rFonts w:ascii="Arial" w:hAnsi="Arial" w:cs="Arial"/>
                <w:color w:val="auto"/>
                <w:sz w:val="20"/>
                <w:szCs w:val="20"/>
                <w:lang w:val="uk-UA"/>
              </w:rPr>
              <w:t>у</w:t>
            </w:r>
            <w:r w:rsidR="0013740E" w:rsidRPr="0013740E">
              <w:rPr>
                <w:rFonts w:ascii="Arial" w:hAnsi="Arial" w:cs="Arial"/>
                <w:color w:val="auto"/>
                <w:sz w:val="20"/>
                <w:szCs w:val="20"/>
                <w:lang w:val="uk-UA"/>
              </w:rPr>
              <w:t xml:space="preserve"> Вірменії, Білорусі та Україн</w:t>
            </w:r>
            <w:r w:rsidR="0013740E">
              <w:rPr>
                <w:rFonts w:ascii="Arial" w:hAnsi="Arial" w:cs="Arial"/>
                <w:color w:val="auto"/>
                <w:sz w:val="20"/>
                <w:szCs w:val="20"/>
                <w:lang w:val="uk-UA"/>
              </w:rPr>
              <w:t xml:space="preserve">і? Якщо так, то в яких сферах </w:t>
            </w:r>
            <w:r w:rsidR="0013740E" w:rsidRPr="0013740E">
              <w:rPr>
                <w:rFonts w:ascii="Arial" w:hAnsi="Arial" w:cs="Arial"/>
                <w:color w:val="auto"/>
                <w:sz w:val="20"/>
                <w:szCs w:val="20"/>
                <w:lang w:val="uk-UA"/>
              </w:rPr>
              <w:t>і як?</w:t>
            </w:r>
          </w:p>
        </w:tc>
        <w:tc>
          <w:tcPr>
            <w:tcW w:w="3831" w:type="dxa"/>
            <w:shd w:val="clear" w:color="auto" w:fill="FFFFFF" w:themeFill="background1"/>
          </w:tcPr>
          <w:p w14:paraId="6E198113" w14:textId="77777777" w:rsidR="0013740E" w:rsidRPr="00B02573" w:rsidRDefault="0013740E" w:rsidP="0013740E">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6379B07C" w14:textId="77777777" w:rsidR="0013740E" w:rsidRPr="00F9625B" w:rsidRDefault="0013740E" w:rsidP="0013740E">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sidRPr="00CB4411">
              <w:rPr>
                <w:rFonts w:ascii="Arial" w:hAnsi="Arial" w:cs="Arial"/>
                <w:color w:val="auto"/>
                <w:sz w:val="20"/>
                <w:szCs w:val="20"/>
                <w:lang w:val="uk-UA"/>
              </w:rPr>
              <w:t xml:space="preserve">Учасники проєкту, колишні </w:t>
            </w:r>
            <w:r w:rsidRPr="00F9625B">
              <w:rPr>
                <w:rFonts w:ascii="Arial" w:hAnsi="Arial" w:cs="Arial"/>
                <w:color w:val="auto"/>
                <w:sz w:val="20"/>
                <w:szCs w:val="20"/>
                <w:lang w:val="uk-UA"/>
              </w:rPr>
              <w:t>учасники проєкту</w:t>
            </w:r>
          </w:p>
          <w:p w14:paraId="3BE50775" w14:textId="77777777" w:rsidR="0013740E" w:rsidRDefault="0013740E" w:rsidP="0013740E">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Pr>
                <w:rFonts w:ascii="Arial" w:hAnsi="Arial" w:cs="Arial"/>
                <w:color w:val="auto"/>
                <w:sz w:val="20"/>
                <w:szCs w:val="20"/>
                <w:lang w:val="uk-UA"/>
              </w:rPr>
              <w:t>Співробітники проєкту</w:t>
            </w:r>
          </w:p>
          <w:p w14:paraId="5B2BC362" w14:textId="622B8D9F" w:rsidR="002B21AB" w:rsidRPr="0013740E" w:rsidRDefault="0013740E" w:rsidP="0013740E">
            <w:pPr>
              <w:pStyle w:val="Default"/>
              <w:numPr>
                <w:ilvl w:val="0"/>
                <w:numId w:val="3"/>
              </w:numPr>
              <w:shd w:val="clear" w:color="auto" w:fill="FFFFFF" w:themeFill="background1"/>
              <w:tabs>
                <w:tab w:val="left" w:pos="485"/>
              </w:tabs>
              <w:ind w:left="436" w:hanging="270"/>
              <w:rPr>
                <w:rFonts w:ascii="Arial" w:hAnsi="Arial" w:cs="Arial"/>
                <w:color w:val="auto"/>
                <w:sz w:val="20"/>
                <w:szCs w:val="20"/>
                <w:lang w:val="uk-UA"/>
              </w:rPr>
            </w:pPr>
            <w:r w:rsidRPr="0013740E">
              <w:rPr>
                <w:rFonts w:ascii="Arial" w:hAnsi="Arial" w:cs="Arial"/>
                <w:color w:val="auto"/>
                <w:sz w:val="20"/>
                <w:szCs w:val="20"/>
                <w:lang w:val="uk-UA"/>
              </w:rPr>
              <w:t>Партнери та стейкхолдери</w:t>
            </w:r>
          </w:p>
        </w:tc>
      </w:tr>
      <w:tr w:rsidR="00F9625B" w:rsidRPr="00B02573" w14:paraId="1087089A" w14:textId="77777777" w:rsidTr="00A5635B">
        <w:tc>
          <w:tcPr>
            <w:tcW w:w="2595" w:type="dxa"/>
            <w:shd w:val="clear" w:color="auto" w:fill="FFFFFF" w:themeFill="background1"/>
          </w:tcPr>
          <w:p w14:paraId="2980DEE3" w14:textId="5F2B541C" w:rsidR="0013740E" w:rsidRPr="0013740E" w:rsidRDefault="0013740E" w:rsidP="0013740E">
            <w:pPr>
              <w:pStyle w:val="Default"/>
              <w:shd w:val="clear" w:color="auto" w:fill="FFFFFF" w:themeFill="background1"/>
              <w:rPr>
                <w:rFonts w:ascii="Arial" w:hAnsi="Arial" w:cs="Arial"/>
                <w:b/>
                <w:color w:val="auto"/>
                <w:sz w:val="20"/>
                <w:szCs w:val="20"/>
                <w:lang w:val="uk-UA"/>
              </w:rPr>
            </w:pPr>
            <w:r>
              <w:rPr>
                <w:rFonts w:ascii="Arial" w:hAnsi="Arial" w:cs="Arial"/>
                <w:b/>
                <w:color w:val="auto"/>
                <w:sz w:val="20"/>
                <w:szCs w:val="20"/>
                <w:lang w:val="uk-UA"/>
              </w:rPr>
              <w:t>Управління проє</w:t>
            </w:r>
            <w:r w:rsidRPr="0013740E">
              <w:rPr>
                <w:rFonts w:ascii="Arial" w:hAnsi="Arial" w:cs="Arial"/>
                <w:b/>
                <w:color w:val="auto"/>
                <w:sz w:val="20"/>
                <w:szCs w:val="20"/>
                <w:lang w:val="uk-UA"/>
              </w:rPr>
              <w:t>ктом і координація:</w:t>
            </w:r>
          </w:p>
          <w:p w14:paraId="4AF96F20" w14:textId="39E5C8E1" w:rsidR="002B21AB" w:rsidRPr="00B02573" w:rsidRDefault="0013740E" w:rsidP="0089272A">
            <w:pPr>
              <w:pStyle w:val="Default"/>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Чи забезпечує управління проє</w:t>
            </w:r>
            <w:r w:rsidRPr="0013740E">
              <w:rPr>
                <w:rFonts w:ascii="Arial" w:hAnsi="Arial" w:cs="Arial"/>
                <w:color w:val="auto"/>
                <w:sz w:val="20"/>
                <w:szCs w:val="20"/>
                <w:lang w:val="uk-UA"/>
              </w:rPr>
              <w:t>ктом і ко</w:t>
            </w:r>
            <w:r>
              <w:rPr>
                <w:rFonts w:ascii="Arial" w:hAnsi="Arial" w:cs="Arial"/>
                <w:color w:val="auto"/>
                <w:sz w:val="20"/>
                <w:szCs w:val="20"/>
                <w:lang w:val="uk-UA"/>
              </w:rPr>
              <w:t>ординація якісну реалізацію проє</w:t>
            </w:r>
            <w:r w:rsidRPr="0013740E">
              <w:rPr>
                <w:rFonts w:ascii="Arial" w:hAnsi="Arial" w:cs="Arial"/>
                <w:color w:val="auto"/>
                <w:sz w:val="20"/>
                <w:szCs w:val="20"/>
                <w:lang w:val="uk-UA"/>
              </w:rPr>
              <w:t>кту</w:t>
            </w:r>
          </w:p>
        </w:tc>
        <w:tc>
          <w:tcPr>
            <w:tcW w:w="3834" w:type="dxa"/>
            <w:shd w:val="clear" w:color="auto" w:fill="FFFFFF" w:themeFill="background1"/>
          </w:tcPr>
          <w:p w14:paraId="052B84AC" w14:textId="5443D70D" w:rsidR="0013740E" w:rsidRPr="0013740E" w:rsidRDefault="0013740E" w:rsidP="0013740E">
            <w:pPr>
              <w:pStyle w:val="Default"/>
              <w:numPr>
                <w:ilvl w:val="0"/>
                <w:numId w:val="17"/>
              </w:numPr>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У якій мірі у проєкті</w:t>
            </w:r>
            <w:r w:rsidRPr="0013740E">
              <w:rPr>
                <w:rFonts w:ascii="Arial" w:hAnsi="Arial" w:cs="Arial"/>
                <w:color w:val="auto"/>
                <w:sz w:val="20"/>
                <w:szCs w:val="20"/>
                <w:lang w:val="uk-UA"/>
              </w:rPr>
              <w:t xml:space="preserve"> є структура управління, коорд</w:t>
            </w:r>
            <w:r>
              <w:rPr>
                <w:rFonts w:ascii="Arial" w:hAnsi="Arial" w:cs="Arial"/>
                <w:color w:val="auto"/>
                <w:sz w:val="20"/>
                <w:szCs w:val="20"/>
                <w:lang w:val="uk-UA"/>
              </w:rPr>
              <w:t>инації та організації процесу? Чи н</w:t>
            </w:r>
            <w:r w:rsidRPr="0013740E">
              <w:rPr>
                <w:rFonts w:ascii="Arial" w:hAnsi="Arial" w:cs="Arial"/>
                <w:color w:val="auto"/>
                <w:sz w:val="20"/>
                <w:szCs w:val="20"/>
                <w:lang w:val="uk-UA"/>
              </w:rPr>
              <w:t>ацілена ця стр</w:t>
            </w:r>
            <w:r>
              <w:rPr>
                <w:rFonts w:ascii="Arial" w:hAnsi="Arial" w:cs="Arial"/>
                <w:color w:val="auto"/>
                <w:sz w:val="20"/>
                <w:szCs w:val="20"/>
                <w:lang w:val="uk-UA"/>
              </w:rPr>
              <w:t>уктура на якість реалізації проє</w:t>
            </w:r>
            <w:r w:rsidRPr="0013740E">
              <w:rPr>
                <w:rFonts w:ascii="Arial" w:hAnsi="Arial" w:cs="Arial"/>
                <w:color w:val="auto"/>
                <w:sz w:val="20"/>
                <w:szCs w:val="20"/>
                <w:lang w:val="uk-UA"/>
              </w:rPr>
              <w:t>кту?</w:t>
            </w:r>
          </w:p>
          <w:p w14:paraId="6474C30A" w14:textId="6B1B3E8A" w:rsidR="00F55321" w:rsidRPr="0013740E" w:rsidRDefault="0013740E" w:rsidP="0013740E">
            <w:pPr>
              <w:pStyle w:val="Default"/>
              <w:numPr>
                <w:ilvl w:val="0"/>
                <w:numId w:val="17"/>
              </w:numPr>
              <w:shd w:val="clear" w:color="auto" w:fill="FFFFFF" w:themeFill="background1"/>
              <w:rPr>
                <w:rFonts w:ascii="Arial" w:hAnsi="Arial" w:cs="Arial"/>
                <w:color w:val="auto"/>
                <w:sz w:val="20"/>
                <w:szCs w:val="20"/>
                <w:lang w:val="uk-UA"/>
              </w:rPr>
            </w:pPr>
            <w:r w:rsidRPr="0013740E">
              <w:rPr>
                <w:rFonts w:ascii="Arial" w:hAnsi="Arial" w:cs="Arial"/>
                <w:color w:val="auto"/>
                <w:sz w:val="20"/>
                <w:szCs w:val="20"/>
                <w:lang w:val="uk-UA"/>
              </w:rPr>
              <w:t>Хто ще з локальних партнерів бере участь в процесі управління і координації і як це в</w:t>
            </w:r>
            <w:r>
              <w:rPr>
                <w:rFonts w:ascii="Arial" w:hAnsi="Arial" w:cs="Arial"/>
                <w:color w:val="auto"/>
                <w:sz w:val="20"/>
                <w:szCs w:val="20"/>
                <w:lang w:val="uk-UA"/>
              </w:rPr>
              <w:t>пливає на якість реалізації проє</w:t>
            </w:r>
            <w:r w:rsidRPr="0013740E">
              <w:rPr>
                <w:rFonts w:ascii="Arial" w:hAnsi="Arial" w:cs="Arial"/>
                <w:color w:val="auto"/>
                <w:sz w:val="20"/>
                <w:szCs w:val="20"/>
                <w:lang w:val="uk-UA"/>
              </w:rPr>
              <w:t>кту?</w:t>
            </w:r>
          </w:p>
        </w:tc>
        <w:tc>
          <w:tcPr>
            <w:tcW w:w="3831" w:type="dxa"/>
            <w:shd w:val="clear" w:color="auto" w:fill="FFFFFF" w:themeFill="background1"/>
          </w:tcPr>
          <w:p w14:paraId="0D6AF692" w14:textId="77777777" w:rsidR="0013740E" w:rsidRPr="00B02573" w:rsidRDefault="0013740E" w:rsidP="0013740E">
            <w:pPr>
              <w:pStyle w:val="Default"/>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Документи</w:t>
            </w:r>
            <w:r w:rsidRPr="00B02573">
              <w:rPr>
                <w:rFonts w:ascii="Arial" w:hAnsi="Arial" w:cs="Arial"/>
                <w:color w:val="auto"/>
                <w:sz w:val="20"/>
                <w:szCs w:val="20"/>
                <w:lang w:val="uk-UA"/>
              </w:rPr>
              <w:t xml:space="preserve"> </w:t>
            </w:r>
          </w:p>
          <w:p w14:paraId="5B8203E6" w14:textId="77777777" w:rsidR="0013740E" w:rsidRPr="00B02573" w:rsidRDefault="0013740E" w:rsidP="0013740E">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 xml:space="preserve"> </w:t>
            </w:r>
          </w:p>
          <w:p w14:paraId="25DC65A0" w14:textId="77777777" w:rsidR="0013740E" w:rsidRPr="00B02573"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Опис проєкту</w:t>
            </w:r>
          </w:p>
          <w:p w14:paraId="13336127" w14:textId="77777777" w:rsidR="0013740E" w:rsidRPr="00B02573"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Матриця логічної структури</w:t>
            </w:r>
          </w:p>
          <w:p w14:paraId="1AA266DA" w14:textId="77777777" w:rsidR="0013740E"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Річний, піврічний, квартальні звіти</w:t>
            </w:r>
          </w:p>
          <w:p w14:paraId="751A877D" w14:textId="141861F4" w:rsidR="000A6997" w:rsidRPr="0013740E" w:rsidRDefault="0013740E" w:rsidP="0013740E">
            <w:pPr>
              <w:pStyle w:val="Default"/>
              <w:numPr>
                <w:ilvl w:val="0"/>
                <w:numId w:val="3"/>
              </w:numPr>
              <w:shd w:val="clear" w:color="auto" w:fill="FFFFFF" w:themeFill="background1"/>
              <w:ind w:left="436" w:hanging="270"/>
              <w:rPr>
                <w:rFonts w:ascii="Arial" w:hAnsi="Arial" w:cs="Arial"/>
                <w:color w:val="auto"/>
                <w:sz w:val="20"/>
                <w:szCs w:val="20"/>
                <w:lang w:val="uk-UA"/>
              </w:rPr>
            </w:pPr>
            <w:r>
              <w:rPr>
                <w:rFonts w:ascii="Arial" w:hAnsi="Arial" w:cs="Arial"/>
                <w:color w:val="auto"/>
                <w:sz w:val="20"/>
                <w:szCs w:val="20"/>
                <w:lang w:val="uk-UA"/>
              </w:rPr>
              <w:t>Партнерська угода</w:t>
            </w:r>
          </w:p>
          <w:p w14:paraId="2ADB022B" w14:textId="77777777" w:rsidR="002B21AB" w:rsidRPr="00B02573" w:rsidRDefault="002B21AB" w:rsidP="0089272A">
            <w:pPr>
              <w:pStyle w:val="Default"/>
              <w:shd w:val="clear" w:color="auto" w:fill="FFFFFF" w:themeFill="background1"/>
              <w:ind w:left="720"/>
              <w:rPr>
                <w:rFonts w:ascii="Arial" w:hAnsi="Arial" w:cs="Arial"/>
                <w:color w:val="auto"/>
                <w:sz w:val="20"/>
                <w:szCs w:val="20"/>
                <w:lang w:val="uk-UA"/>
              </w:rPr>
            </w:pPr>
          </w:p>
          <w:p w14:paraId="2EEEF6ED" w14:textId="736EBCA8" w:rsidR="002B21AB" w:rsidRPr="00B02573" w:rsidRDefault="00F55321" w:rsidP="0089272A">
            <w:pPr>
              <w:pStyle w:val="Default"/>
              <w:shd w:val="clear" w:color="auto" w:fill="FFFFFF" w:themeFill="background1"/>
              <w:rPr>
                <w:rFonts w:ascii="Arial" w:hAnsi="Arial" w:cs="Arial"/>
                <w:color w:val="auto"/>
                <w:sz w:val="20"/>
                <w:szCs w:val="20"/>
                <w:lang w:val="uk-UA"/>
              </w:rPr>
            </w:pPr>
            <w:r w:rsidRPr="00B02573">
              <w:rPr>
                <w:rFonts w:ascii="Arial" w:hAnsi="Arial" w:cs="Arial"/>
                <w:color w:val="auto"/>
                <w:sz w:val="20"/>
                <w:szCs w:val="20"/>
                <w:lang w:val="uk-UA"/>
              </w:rPr>
              <w:t>Люди</w:t>
            </w:r>
          </w:p>
          <w:p w14:paraId="64AF4EB2" w14:textId="79C3A5F9" w:rsidR="002B21AB" w:rsidRPr="00B02573" w:rsidRDefault="0013740E" w:rsidP="0089272A">
            <w:pPr>
              <w:pStyle w:val="Default"/>
              <w:numPr>
                <w:ilvl w:val="0"/>
                <w:numId w:val="5"/>
              </w:numPr>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Керівництво проєкту</w:t>
            </w:r>
          </w:p>
          <w:p w14:paraId="0589BF92" w14:textId="2B61D55A" w:rsidR="00F55321" w:rsidRPr="00B02573" w:rsidRDefault="0013740E" w:rsidP="0089272A">
            <w:pPr>
              <w:pStyle w:val="Default"/>
              <w:numPr>
                <w:ilvl w:val="0"/>
                <w:numId w:val="5"/>
              </w:numPr>
              <w:shd w:val="clear" w:color="auto" w:fill="FFFFFF" w:themeFill="background1"/>
              <w:rPr>
                <w:rFonts w:ascii="Arial" w:hAnsi="Arial" w:cs="Arial"/>
                <w:color w:val="auto"/>
                <w:sz w:val="20"/>
                <w:szCs w:val="20"/>
                <w:lang w:val="uk-UA"/>
              </w:rPr>
            </w:pPr>
            <w:r>
              <w:rPr>
                <w:rFonts w:ascii="Arial" w:hAnsi="Arial" w:cs="Arial"/>
                <w:color w:val="auto"/>
                <w:sz w:val="20"/>
                <w:szCs w:val="20"/>
                <w:lang w:val="uk-UA"/>
              </w:rPr>
              <w:t>С</w:t>
            </w:r>
            <w:r w:rsidR="007D7A6A">
              <w:rPr>
                <w:rFonts w:ascii="Arial" w:hAnsi="Arial" w:cs="Arial"/>
                <w:color w:val="auto"/>
                <w:sz w:val="20"/>
                <w:szCs w:val="20"/>
                <w:lang w:val="uk-UA"/>
              </w:rPr>
              <w:t>півробітники проє</w:t>
            </w:r>
            <w:r>
              <w:rPr>
                <w:rFonts w:ascii="Arial" w:hAnsi="Arial" w:cs="Arial"/>
                <w:color w:val="auto"/>
                <w:sz w:val="20"/>
                <w:szCs w:val="20"/>
                <w:lang w:val="uk-UA"/>
              </w:rPr>
              <w:t>кту</w:t>
            </w:r>
          </w:p>
        </w:tc>
      </w:tr>
    </w:tbl>
    <w:p w14:paraId="0155B5B8" w14:textId="3B3F2C67" w:rsidR="00F55321" w:rsidRPr="00B02573" w:rsidRDefault="00F55321" w:rsidP="0089272A">
      <w:pPr>
        <w:autoSpaceDE w:val="0"/>
        <w:autoSpaceDN w:val="0"/>
        <w:adjustRightInd w:val="0"/>
        <w:rPr>
          <w:rFonts w:ascii="Arial" w:hAnsi="Arial" w:cs="Arial"/>
          <w:bCs/>
          <w:sz w:val="20"/>
          <w:szCs w:val="20"/>
          <w:lang w:val="uk-UA"/>
        </w:rPr>
      </w:pPr>
    </w:p>
    <w:p w14:paraId="22EB9E31" w14:textId="5351A007" w:rsidR="0013740E" w:rsidRPr="0013740E" w:rsidRDefault="0013740E" w:rsidP="009F1447">
      <w:pPr>
        <w:autoSpaceDE w:val="0"/>
        <w:autoSpaceDN w:val="0"/>
        <w:adjustRightInd w:val="0"/>
        <w:jc w:val="both"/>
        <w:rPr>
          <w:rFonts w:ascii="Arial" w:hAnsi="Arial" w:cs="Arial"/>
          <w:bCs/>
          <w:sz w:val="20"/>
          <w:szCs w:val="20"/>
          <w:lang w:val="uk-UA"/>
        </w:rPr>
      </w:pPr>
      <w:r w:rsidRPr="0013740E">
        <w:rPr>
          <w:rFonts w:ascii="Arial" w:hAnsi="Arial" w:cs="Arial"/>
          <w:b/>
          <w:bCs/>
          <w:sz w:val="20"/>
          <w:szCs w:val="20"/>
          <w:lang w:val="uk-UA"/>
        </w:rPr>
        <w:t>Методологія оцінки</w:t>
      </w:r>
      <w:r w:rsidRPr="0013740E">
        <w:rPr>
          <w:rFonts w:ascii="Arial" w:hAnsi="Arial" w:cs="Arial"/>
          <w:bCs/>
          <w:sz w:val="20"/>
          <w:szCs w:val="20"/>
          <w:lang w:val="uk-UA"/>
        </w:rPr>
        <w:t xml:space="preserve"> повинна бути</w:t>
      </w:r>
      <w:r>
        <w:rPr>
          <w:rFonts w:ascii="Arial" w:hAnsi="Arial" w:cs="Arial"/>
          <w:bCs/>
          <w:sz w:val="20"/>
          <w:szCs w:val="20"/>
          <w:lang w:val="uk-UA"/>
        </w:rPr>
        <w:t xml:space="preserve"> розроблена зовнішніми </w:t>
      </w:r>
      <w:r w:rsidR="00E53502">
        <w:rPr>
          <w:rFonts w:ascii="Arial" w:hAnsi="Arial" w:cs="Arial"/>
          <w:bCs/>
          <w:sz w:val="20"/>
          <w:szCs w:val="20"/>
          <w:lang w:val="uk-UA"/>
        </w:rPr>
        <w:t>експертами з оцінки проє</w:t>
      </w:r>
      <w:r w:rsidRPr="0013740E">
        <w:rPr>
          <w:rFonts w:ascii="Arial" w:hAnsi="Arial" w:cs="Arial"/>
          <w:bCs/>
          <w:sz w:val="20"/>
          <w:szCs w:val="20"/>
          <w:lang w:val="uk-UA"/>
        </w:rPr>
        <w:t>ктів.</w:t>
      </w:r>
    </w:p>
    <w:p w14:paraId="442072A0" w14:textId="77777777" w:rsidR="0013740E" w:rsidRPr="0013740E" w:rsidRDefault="0013740E" w:rsidP="009F1447">
      <w:pPr>
        <w:autoSpaceDE w:val="0"/>
        <w:autoSpaceDN w:val="0"/>
        <w:adjustRightInd w:val="0"/>
        <w:jc w:val="both"/>
        <w:rPr>
          <w:rFonts w:ascii="Arial" w:hAnsi="Arial" w:cs="Arial"/>
          <w:bCs/>
          <w:sz w:val="20"/>
          <w:szCs w:val="20"/>
          <w:lang w:val="uk-UA"/>
        </w:rPr>
      </w:pPr>
    </w:p>
    <w:p w14:paraId="55441BA8" w14:textId="769830E4" w:rsidR="0013740E" w:rsidRPr="0013740E" w:rsidRDefault="009F1447" w:rsidP="009F1447">
      <w:pPr>
        <w:autoSpaceDE w:val="0"/>
        <w:autoSpaceDN w:val="0"/>
        <w:adjustRightInd w:val="0"/>
        <w:jc w:val="both"/>
        <w:rPr>
          <w:rFonts w:ascii="Arial" w:hAnsi="Arial" w:cs="Arial"/>
          <w:bCs/>
          <w:sz w:val="20"/>
          <w:szCs w:val="20"/>
          <w:lang w:val="uk-UA"/>
        </w:rPr>
      </w:pPr>
      <w:r>
        <w:rPr>
          <w:rFonts w:ascii="Arial" w:hAnsi="Arial" w:cs="Arial"/>
          <w:bCs/>
          <w:sz w:val="20"/>
          <w:szCs w:val="20"/>
          <w:lang w:val="uk-UA"/>
        </w:rPr>
        <w:t>Загалом,</w:t>
      </w:r>
      <w:r w:rsidR="0013740E" w:rsidRPr="0013740E">
        <w:rPr>
          <w:rFonts w:ascii="Arial" w:hAnsi="Arial" w:cs="Arial"/>
          <w:bCs/>
          <w:sz w:val="20"/>
          <w:szCs w:val="20"/>
          <w:lang w:val="uk-UA"/>
        </w:rPr>
        <w:t xml:space="preserve"> методологія повинна бути зосереджена на об'єктивному спостереженні, описі і поясненні змін, які відбулися в житті молодих люд</w:t>
      </w:r>
      <w:r w:rsidR="0013740E">
        <w:rPr>
          <w:rFonts w:ascii="Arial" w:hAnsi="Arial" w:cs="Arial"/>
          <w:bCs/>
          <w:sz w:val="20"/>
          <w:szCs w:val="20"/>
          <w:lang w:val="uk-UA"/>
        </w:rPr>
        <w:t>ей в результаті їх участі в проє</w:t>
      </w:r>
      <w:r w:rsidR="0013740E" w:rsidRPr="0013740E">
        <w:rPr>
          <w:rFonts w:ascii="Arial" w:hAnsi="Arial" w:cs="Arial"/>
          <w:bCs/>
          <w:sz w:val="20"/>
          <w:szCs w:val="20"/>
          <w:lang w:val="uk-UA"/>
        </w:rPr>
        <w:t xml:space="preserve">кті. Підхід до оцінки також повинен бути орієнтований на результат, щоб надати </w:t>
      </w:r>
      <w:r w:rsidR="00AC119D">
        <w:rPr>
          <w:rFonts w:ascii="Arial" w:hAnsi="Arial" w:cs="Arial"/>
          <w:bCs/>
          <w:sz w:val="20"/>
          <w:szCs w:val="20"/>
          <w:lang w:val="uk-UA"/>
        </w:rPr>
        <w:t>опис</w:t>
      </w:r>
      <w:r w:rsidR="0013740E" w:rsidRPr="0013740E">
        <w:rPr>
          <w:rFonts w:ascii="Arial" w:hAnsi="Arial" w:cs="Arial"/>
          <w:bCs/>
          <w:sz w:val="20"/>
          <w:szCs w:val="20"/>
          <w:lang w:val="uk-UA"/>
        </w:rPr>
        <w:t xml:space="preserve"> як кількісних, так і якісних досягнень, а також результатів, отримани</w:t>
      </w:r>
      <w:r w:rsidR="00AC119D">
        <w:rPr>
          <w:rFonts w:ascii="Arial" w:hAnsi="Arial" w:cs="Arial"/>
          <w:bCs/>
          <w:sz w:val="20"/>
          <w:szCs w:val="20"/>
          <w:lang w:val="uk-UA"/>
        </w:rPr>
        <w:t>х (чи ні) в ході реалізації проє</w:t>
      </w:r>
      <w:r w:rsidR="0013740E" w:rsidRPr="0013740E">
        <w:rPr>
          <w:rFonts w:ascii="Arial" w:hAnsi="Arial" w:cs="Arial"/>
          <w:bCs/>
          <w:sz w:val="20"/>
          <w:szCs w:val="20"/>
          <w:lang w:val="uk-UA"/>
        </w:rPr>
        <w:t xml:space="preserve">кту. </w:t>
      </w:r>
      <w:r w:rsidR="0013740E" w:rsidRPr="0013740E">
        <w:rPr>
          <w:rFonts w:ascii="Arial" w:hAnsi="Arial" w:cs="Arial"/>
          <w:bCs/>
          <w:sz w:val="20"/>
          <w:szCs w:val="20"/>
          <w:lang w:val="uk-UA"/>
        </w:rPr>
        <w:lastRenderedPageBreak/>
        <w:t>Первинна інформація повинна збиратися від бенефіціарів та співроб</w:t>
      </w:r>
      <w:r w:rsidR="00AC119D">
        <w:rPr>
          <w:rFonts w:ascii="Arial" w:hAnsi="Arial" w:cs="Arial"/>
          <w:bCs/>
          <w:sz w:val="20"/>
          <w:szCs w:val="20"/>
          <w:lang w:val="uk-UA"/>
        </w:rPr>
        <w:t>ітників проє</w:t>
      </w:r>
      <w:r w:rsidR="0013740E" w:rsidRPr="0013740E">
        <w:rPr>
          <w:rFonts w:ascii="Arial" w:hAnsi="Arial" w:cs="Arial"/>
          <w:bCs/>
          <w:sz w:val="20"/>
          <w:szCs w:val="20"/>
          <w:lang w:val="uk-UA"/>
        </w:rPr>
        <w:t>кту за допомогою прямих спостережень, інтерв'ю, о</w:t>
      </w:r>
      <w:r w:rsidR="00AC119D">
        <w:rPr>
          <w:rFonts w:ascii="Arial" w:hAnsi="Arial" w:cs="Arial"/>
          <w:bCs/>
          <w:sz w:val="20"/>
          <w:szCs w:val="20"/>
          <w:lang w:val="uk-UA"/>
        </w:rPr>
        <w:t>бговорень у фокус-групах тощо.</w:t>
      </w:r>
    </w:p>
    <w:p w14:paraId="6143C879" w14:textId="77777777" w:rsidR="0013740E" w:rsidRDefault="0013740E" w:rsidP="009F1447">
      <w:pPr>
        <w:autoSpaceDE w:val="0"/>
        <w:autoSpaceDN w:val="0"/>
        <w:adjustRightInd w:val="0"/>
        <w:jc w:val="both"/>
        <w:rPr>
          <w:rFonts w:ascii="Arial" w:hAnsi="Arial" w:cs="Arial"/>
          <w:b/>
          <w:bCs/>
          <w:sz w:val="20"/>
          <w:szCs w:val="20"/>
          <w:lang w:val="uk-UA"/>
        </w:rPr>
      </w:pPr>
    </w:p>
    <w:p w14:paraId="1A537F56" w14:textId="77777777" w:rsidR="00AC119D" w:rsidRPr="00AC119D" w:rsidRDefault="00AC119D" w:rsidP="009F1447">
      <w:pPr>
        <w:autoSpaceDE w:val="0"/>
        <w:autoSpaceDN w:val="0"/>
        <w:adjustRightInd w:val="0"/>
        <w:jc w:val="both"/>
        <w:rPr>
          <w:rFonts w:ascii="Arial" w:hAnsi="Arial" w:cs="Arial"/>
          <w:bCs/>
          <w:sz w:val="20"/>
          <w:szCs w:val="20"/>
          <w:lang w:val="uk-UA"/>
        </w:rPr>
      </w:pPr>
      <w:r w:rsidRPr="00AC119D">
        <w:rPr>
          <w:rFonts w:ascii="Arial" w:hAnsi="Arial" w:cs="Arial"/>
          <w:bCs/>
          <w:sz w:val="20"/>
          <w:szCs w:val="20"/>
          <w:lang w:val="uk-UA"/>
        </w:rPr>
        <w:t>Методологія оцінки повинна включати наступне:</w:t>
      </w:r>
    </w:p>
    <w:p w14:paraId="1048C8A2" w14:textId="77777777" w:rsidR="00AC119D" w:rsidRPr="00AC119D" w:rsidRDefault="00AC119D" w:rsidP="009F1447">
      <w:pPr>
        <w:autoSpaceDE w:val="0"/>
        <w:autoSpaceDN w:val="0"/>
        <w:adjustRightInd w:val="0"/>
        <w:jc w:val="both"/>
        <w:rPr>
          <w:rFonts w:ascii="Arial" w:hAnsi="Arial" w:cs="Arial"/>
          <w:bCs/>
          <w:sz w:val="20"/>
          <w:szCs w:val="20"/>
          <w:lang w:val="uk-UA"/>
        </w:rPr>
      </w:pPr>
    </w:p>
    <w:p w14:paraId="53459FC7" w14:textId="29525144" w:rsidR="00AC119D" w:rsidRPr="00AC119D" w:rsidRDefault="00AC119D" w:rsidP="009F1447">
      <w:pPr>
        <w:pStyle w:val="a3"/>
        <w:numPr>
          <w:ilvl w:val="0"/>
          <w:numId w:val="19"/>
        </w:numPr>
        <w:autoSpaceDE w:val="0"/>
        <w:autoSpaceDN w:val="0"/>
        <w:adjustRightInd w:val="0"/>
        <w:ind w:left="270" w:hanging="270"/>
        <w:jc w:val="both"/>
        <w:rPr>
          <w:rFonts w:ascii="Arial" w:hAnsi="Arial" w:cs="Arial"/>
          <w:bCs/>
          <w:sz w:val="20"/>
          <w:szCs w:val="20"/>
          <w:lang w:val="uk-UA"/>
        </w:rPr>
      </w:pPr>
      <w:r w:rsidRPr="00AC119D">
        <w:rPr>
          <w:rFonts w:ascii="Arial" w:hAnsi="Arial" w:cs="Arial"/>
          <w:bCs/>
          <w:sz w:val="20"/>
          <w:szCs w:val="20"/>
          <w:lang w:val="uk-UA"/>
        </w:rPr>
        <w:t>Оцінка документів, включаючи аналіз основних документів, перелічених в ТЗ;</w:t>
      </w:r>
    </w:p>
    <w:p w14:paraId="310F8696" w14:textId="0E625C6A" w:rsidR="00AC119D" w:rsidRPr="00AC119D" w:rsidRDefault="00AC119D" w:rsidP="009F1447">
      <w:pPr>
        <w:pStyle w:val="a3"/>
        <w:numPr>
          <w:ilvl w:val="0"/>
          <w:numId w:val="19"/>
        </w:numPr>
        <w:autoSpaceDE w:val="0"/>
        <w:autoSpaceDN w:val="0"/>
        <w:adjustRightInd w:val="0"/>
        <w:ind w:left="270" w:hanging="270"/>
        <w:jc w:val="both"/>
        <w:rPr>
          <w:rFonts w:ascii="Arial" w:hAnsi="Arial" w:cs="Arial"/>
          <w:bCs/>
          <w:sz w:val="20"/>
          <w:szCs w:val="20"/>
          <w:lang w:val="uk-UA"/>
        </w:rPr>
      </w:pPr>
      <w:r w:rsidRPr="00AC119D">
        <w:rPr>
          <w:rFonts w:ascii="Arial" w:hAnsi="Arial" w:cs="Arial"/>
          <w:bCs/>
          <w:sz w:val="20"/>
          <w:szCs w:val="20"/>
          <w:lang w:val="uk-UA"/>
        </w:rPr>
        <w:t>Вивчення випадковим чином обраних особистих справ бенефіціарів;</w:t>
      </w:r>
    </w:p>
    <w:p w14:paraId="3BAAF48C" w14:textId="25D65AEB" w:rsidR="00AC119D" w:rsidRPr="00AC119D" w:rsidRDefault="00AC119D" w:rsidP="009F1447">
      <w:pPr>
        <w:pStyle w:val="a3"/>
        <w:numPr>
          <w:ilvl w:val="0"/>
          <w:numId w:val="19"/>
        </w:numPr>
        <w:autoSpaceDE w:val="0"/>
        <w:autoSpaceDN w:val="0"/>
        <w:adjustRightInd w:val="0"/>
        <w:ind w:left="270" w:hanging="270"/>
        <w:jc w:val="both"/>
        <w:rPr>
          <w:rFonts w:ascii="Arial" w:hAnsi="Arial" w:cs="Arial"/>
          <w:bCs/>
          <w:sz w:val="20"/>
          <w:szCs w:val="20"/>
          <w:lang w:val="uk-UA"/>
        </w:rPr>
      </w:pPr>
      <w:r>
        <w:rPr>
          <w:rFonts w:ascii="Arial" w:hAnsi="Arial" w:cs="Arial"/>
          <w:bCs/>
          <w:sz w:val="20"/>
          <w:szCs w:val="20"/>
          <w:lang w:val="uk-UA"/>
        </w:rPr>
        <w:t>Інтерв'ю (структуровані та/</w:t>
      </w:r>
      <w:r w:rsidRPr="00AC119D">
        <w:rPr>
          <w:rFonts w:ascii="Arial" w:hAnsi="Arial" w:cs="Arial"/>
          <w:bCs/>
          <w:sz w:val="20"/>
          <w:szCs w:val="20"/>
          <w:lang w:val="uk-UA"/>
        </w:rPr>
        <w:t>або час</w:t>
      </w:r>
      <w:r>
        <w:rPr>
          <w:rFonts w:ascii="Arial" w:hAnsi="Arial" w:cs="Arial"/>
          <w:bCs/>
          <w:sz w:val="20"/>
          <w:szCs w:val="20"/>
          <w:lang w:val="uk-UA"/>
        </w:rPr>
        <w:t>тково структуровані; особисто та/</w:t>
      </w:r>
      <w:r w:rsidRPr="00AC119D">
        <w:rPr>
          <w:rFonts w:ascii="Arial" w:hAnsi="Arial" w:cs="Arial"/>
          <w:bCs/>
          <w:sz w:val="20"/>
          <w:szCs w:val="20"/>
          <w:lang w:val="uk-UA"/>
        </w:rPr>
        <w:t>або по телефону) з ключовими особами, перерахованими в ТЗ;</w:t>
      </w:r>
    </w:p>
    <w:p w14:paraId="28746059" w14:textId="3E698250" w:rsidR="00AC119D" w:rsidRPr="00AC119D" w:rsidRDefault="00AC119D" w:rsidP="009F1447">
      <w:pPr>
        <w:pStyle w:val="a3"/>
        <w:numPr>
          <w:ilvl w:val="0"/>
          <w:numId w:val="19"/>
        </w:numPr>
        <w:autoSpaceDE w:val="0"/>
        <w:autoSpaceDN w:val="0"/>
        <w:adjustRightInd w:val="0"/>
        <w:ind w:left="270" w:hanging="270"/>
        <w:jc w:val="both"/>
        <w:rPr>
          <w:rFonts w:ascii="Arial" w:hAnsi="Arial" w:cs="Arial"/>
          <w:bCs/>
          <w:sz w:val="20"/>
          <w:szCs w:val="20"/>
          <w:lang w:val="uk-UA"/>
        </w:rPr>
      </w:pPr>
      <w:r w:rsidRPr="00AC119D">
        <w:rPr>
          <w:rFonts w:ascii="Arial" w:hAnsi="Arial" w:cs="Arial"/>
          <w:bCs/>
          <w:sz w:val="20"/>
          <w:szCs w:val="20"/>
          <w:lang w:val="uk-UA"/>
        </w:rPr>
        <w:t>Фокус-групи з деякими бенефіціарами;</w:t>
      </w:r>
    </w:p>
    <w:p w14:paraId="72F8109C" w14:textId="77A1A9F6" w:rsidR="00F55321" w:rsidRPr="00AC119D" w:rsidRDefault="00AC119D" w:rsidP="009F1447">
      <w:pPr>
        <w:pStyle w:val="a3"/>
        <w:numPr>
          <w:ilvl w:val="0"/>
          <w:numId w:val="19"/>
        </w:numPr>
        <w:autoSpaceDE w:val="0"/>
        <w:autoSpaceDN w:val="0"/>
        <w:adjustRightInd w:val="0"/>
        <w:ind w:left="270" w:hanging="270"/>
        <w:jc w:val="both"/>
        <w:rPr>
          <w:rFonts w:ascii="Arial" w:hAnsi="Arial" w:cs="Arial"/>
          <w:bCs/>
          <w:sz w:val="20"/>
          <w:szCs w:val="20"/>
          <w:lang w:val="uk-UA"/>
        </w:rPr>
      </w:pPr>
      <w:r w:rsidRPr="00AC119D">
        <w:rPr>
          <w:rFonts w:ascii="Arial" w:hAnsi="Arial" w:cs="Arial"/>
          <w:bCs/>
          <w:sz w:val="20"/>
          <w:szCs w:val="20"/>
          <w:lang w:val="uk-UA"/>
        </w:rPr>
        <w:t>Інші методи, що стосуються цілей оцінки</w:t>
      </w:r>
      <w:r>
        <w:rPr>
          <w:rFonts w:ascii="Arial" w:hAnsi="Arial" w:cs="Arial"/>
          <w:bCs/>
          <w:sz w:val="20"/>
          <w:szCs w:val="20"/>
          <w:lang w:val="uk-UA"/>
        </w:rPr>
        <w:t>.</w:t>
      </w:r>
    </w:p>
    <w:p w14:paraId="350038F9" w14:textId="77777777" w:rsidR="00F55321" w:rsidRPr="00B02573" w:rsidRDefault="00F55321" w:rsidP="0089272A">
      <w:pPr>
        <w:autoSpaceDE w:val="0"/>
        <w:autoSpaceDN w:val="0"/>
        <w:adjustRightInd w:val="0"/>
        <w:rPr>
          <w:rFonts w:ascii="Arial" w:hAnsi="Arial" w:cs="Arial"/>
          <w:bCs/>
          <w:sz w:val="20"/>
          <w:szCs w:val="20"/>
          <w:lang w:val="uk-UA"/>
        </w:rPr>
      </w:pPr>
    </w:p>
    <w:p w14:paraId="5A489674" w14:textId="2D516A41" w:rsidR="00526F4A" w:rsidRPr="00B02573" w:rsidRDefault="0051422E" w:rsidP="0089272A">
      <w:pPr>
        <w:shd w:val="clear" w:color="auto" w:fill="8DB3E2" w:themeFill="text2" w:themeFillTint="66"/>
        <w:rPr>
          <w:rFonts w:ascii="Arial" w:hAnsi="Arial" w:cs="Arial"/>
          <w:b/>
          <w:sz w:val="20"/>
          <w:lang w:val="uk-UA"/>
        </w:rPr>
      </w:pPr>
      <w:r w:rsidRPr="00B02573">
        <w:rPr>
          <w:rFonts w:ascii="Arial" w:hAnsi="Arial" w:cs="Arial"/>
          <w:b/>
          <w:sz w:val="20"/>
          <w:shd w:val="clear" w:color="auto" w:fill="8DB3E2" w:themeFill="text2" w:themeFillTint="66"/>
          <w:lang w:val="uk-UA"/>
        </w:rPr>
        <w:t>4</w:t>
      </w:r>
      <w:r w:rsidR="00526F4A" w:rsidRPr="00B02573">
        <w:rPr>
          <w:rFonts w:ascii="Arial" w:hAnsi="Arial" w:cs="Arial"/>
          <w:b/>
          <w:sz w:val="20"/>
          <w:shd w:val="clear" w:color="auto" w:fill="8DB3E2" w:themeFill="text2" w:themeFillTint="66"/>
          <w:lang w:val="uk-UA"/>
        </w:rPr>
        <w:t>.</w:t>
      </w:r>
      <w:r w:rsidR="00526F4A" w:rsidRPr="00B02573">
        <w:rPr>
          <w:rFonts w:ascii="Arial" w:hAnsi="Arial" w:cs="Arial"/>
          <w:b/>
          <w:sz w:val="20"/>
          <w:lang w:val="uk-UA"/>
        </w:rPr>
        <w:t xml:space="preserve"> </w:t>
      </w:r>
      <w:r w:rsidR="00AC119D">
        <w:rPr>
          <w:rFonts w:ascii="Arial" w:hAnsi="Arial" w:cs="Arial"/>
          <w:b/>
          <w:sz w:val="20"/>
          <w:lang w:val="uk-UA"/>
        </w:rPr>
        <w:t>Процес оці</w:t>
      </w:r>
      <w:r w:rsidR="00056994" w:rsidRPr="00B02573">
        <w:rPr>
          <w:rFonts w:ascii="Arial" w:hAnsi="Arial" w:cs="Arial"/>
          <w:b/>
          <w:sz w:val="20"/>
          <w:lang w:val="uk-UA"/>
        </w:rPr>
        <w:t>нки</w:t>
      </w:r>
    </w:p>
    <w:p w14:paraId="11061008" w14:textId="736041E8" w:rsidR="00056994" w:rsidRPr="00B02573" w:rsidRDefault="00056994" w:rsidP="009F1447">
      <w:pPr>
        <w:pStyle w:val="Default"/>
        <w:jc w:val="both"/>
        <w:rPr>
          <w:rFonts w:ascii="Arial" w:hAnsi="Arial" w:cs="Arial"/>
          <w:b/>
          <w:color w:val="auto"/>
          <w:sz w:val="20"/>
          <w:lang w:val="uk-UA"/>
        </w:rPr>
      </w:pPr>
    </w:p>
    <w:p w14:paraId="2EB9FD4C" w14:textId="16E0EC44" w:rsidR="00056994" w:rsidRPr="00B02573" w:rsidRDefault="00AC119D" w:rsidP="009F1447">
      <w:pPr>
        <w:pStyle w:val="Default"/>
        <w:jc w:val="both"/>
        <w:rPr>
          <w:rFonts w:ascii="Arial" w:hAnsi="Arial" w:cs="Arial"/>
          <w:b/>
          <w:color w:val="auto"/>
          <w:sz w:val="20"/>
          <w:lang w:val="uk-UA"/>
        </w:rPr>
      </w:pPr>
      <w:r>
        <w:rPr>
          <w:rFonts w:ascii="Arial" w:hAnsi="Arial" w:cs="Arial"/>
          <w:b/>
          <w:color w:val="auto"/>
          <w:sz w:val="20"/>
          <w:lang w:val="uk-UA"/>
        </w:rPr>
        <w:t>Пі</w:t>
      </w:r>
      <w:r w:rsidR="00056994" w:rsidRPr="00B02573">
        <w:rPr>
          <w:rFonts w:ascii="Arial" w:hAnsi="Arial" w:cs="Arial"/>
          <w:b/>
          <w:color w:val="auto"/>
          <w:sz w:val="20"/>
          <w:lang w:val="uk-UA"/>
        </w:rPr>
        <w:t>дготовка:</w:t>
      </w:r>
    </w:p>
    <w:p w14:paraId="491B0692" w14:textId="5F2DD715" w:rsidR="00056994" w:rsidRDefault="00056994" w:rsidP="009F1447">
      <w:pPr>
        <w:pStyle w:val="Default"/>
        <w:jc w:val="both"/>
        <w:rPr>
          <w:rFonts w:ascii="Arial" w:hAnsi="Arial" w:cs="Arial"/>
          <w:b/>
          <w:color w:val="auto"/>
          <w:sz w:val="20"/>
          <w:lang w:val="uk-UA"/>
        </w:rPr>
      </w:pPr>
    </w:p>
    <w:p w14:paraId="140BA381" w14:textId="3675B425"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Планування і розр</w:t>
      </w:r>
      <w:r>
        <w:rPr>
          <w:rFonts w:ascii="Arial" w:hAnsi="Arial" w:cs="Arial"/>
          <w:color w:val="auto"/>
          <w:sz w:val="20"/>
          <w:lang w:val="uk-UA"/>
        </w:rPr>
        <w:t xml:space="preserve">обка методології та </w:t>
      </w:r>
      <w:r w:rsidRPr="00AC119D">
        <w:rPr>
          <w:rFonts w:ascii="Arial" w:hAnsi="Arial" w:cs="Arial"/>
          <w:color w:val="auto"/>
          <w:sz w:val="20"/>
          <w:lang w:val="uk-UA"/>
        </w:rPr>
        <w:t>процесу збору даних;</w:t>
      </w:r>
    </w:p>
    <w:p w14:paraId="1D8C3C1F" w14:textId="349A0C42"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Pr>
          <w:rFonts w:ascii="Arial" w:hAnsi="Arial" w:cs="Arial"/>
          <w:color w:val="auto"/>
          <w:sz w:val="20"/>
          <w:lang w:val="uk-UA"/>
        </w:rPr>
        <w:t>Планування відвідування проє</w:t>
      </w:r>
      <w:r w:rsidRPr="00AC119D">
        <w:rPr>
          <w:rFonts w:ascii="Arial" w:hAnsi="Arial" w:cs="Arial"/>
          <w:color w:val="auto"/>
          <w:sz w:val="20"/>
          <w:lang w:val="uk-UA"/>
        </w:rPr>
        <w:t>ктних л</w:t>
      </w:r>
      <w:r>
        <w:rPr>
          <w:rFonts w:ascii="Arial" w:hAnsi="Arial" w:cs="Arial"/>
          <w:color w:val="auto"/>
          <w:sz w:val="20"/>
          <w:lang w:val="uk-UA"/>
        </w:rPr>
        <w:t>окацій або організація дзвінків/</w:t>
      </w:r>
      <w:r w:rsidRPr="00AC119D">
        <w:rPr>
          <w:rFonts w:ascii="Arial" w:hAnsi="Arial" w:cs="Arial"/>
          <w:color w:val="auto"/>
          <w:sz w:val="20"/>
          <w:lang w:val="uk-UA"/>
        </w:rPr>
        <w:t>онлайн-конференцій д</w:t>
      </w:r>
      <w:r>
        <w:rPr>
          <w:rFonts w:ascii="Arial" w:hAnsi="Arial" w:cs="Arial"/>
          <w:color w:val="auto"/>
          <w:sz w:val="20"/>
          <w:lang w:val="uk-UA"/>
        </w:rPr>
        <w:t>ля спілкування з учасниками проє</w:t>
      </w:r>
      <w:r w:rsidRPr="00AC119D">
        <w:rPr>
          <w:rFonts w:ascii="Arial" w:hAnsi="Arial" w:cs="Arial"/>
          <w:color w:val="auto"/>
          <w:sz w:val="20"/>
          <w:lang w:val="uk-UA"/>
        </w:rPr>
        <w:t>кт</w:t>
      </w:r>
      <w:r>
        <w:rPr>
          <w:rFonts w:ascii="Arial" w:hAnsi="Arial" w:cs="Arial"/>
          <w:color w:val="auto"/>
          <w:sz w:val="20"/>
          <w:lang w:val="uk-UA"/>
        </w:rPr>
        <w:t>у (молоддю, співробітниками проє</w:t>
      </w:r>
      <w:r w:rsidRPr="00AC119D">
        <w:rPr>
          <w:rFonts w:ascii="Arial" w:hAnsi="Arial" w:cs="Arial"/>
          <w:color w:val="auto"/>
          <w:sz w:val="20"/>
          <w:lang w:val="uk-UA"/>
        </w:rPr>
        <w:t xml:space="preserve">кту та </w:t>
      </w:r>
      <w:r>
        <w:rPr>
          <w:rFonts w:ascii="Arial" w:hAnsi="Arial" w:cs="Arial"/>
          <w:color w:val="auto"/>
          <w:sz w:val="20"/>
          <w:lang w:val="uk-UA"/>
        </w:rPr>
        <w:t>стейкхолдерами</w:t>
      </w:r>
      <w:r w:rsidRPr="00AC119D">
        <w:rPr>
          <w:rFonts w:ascii="Arial" w:hAnsi="Arial" w:cs="Arial"/>
          <w:color w:val="auto"/>
          <w:sz w:val="20"/>
          <w:lang w:val="uk-UA"/>
        </w:rPr>
        <w:t>);</w:t>
      </w:r>
    </w:p>
    <w:p w14:paraId="7CA11A17" w14:textId="50FB3C11"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Збір необхідної інформації.</w:t>
      </w:r>
    </w:p>
    <w:p w14:paraId="1F7B0B02" w14:textId="6656BDA9" w:rsidR="00056994" w:rsidRDefault="00056994" w:rsidP="009F1447">
      <w:pPr>
        <w:pStyle w:val="Default"/>
        <w:jc w:val="both"/>
        <w:rPr>
          <w:rFonts w:ascii="Arial" w:hAnsi="Arial" w:cs="Arial"/>
          <w:b/>
          <w:color w:val="auto"/>
          <w:sz w:val="20"/>
          <w:lang w:val="uk-UA"/>
        </w:rPr>
      </w:pPr>
    </w:p>
    <w:p w14:paraId="7D435C59" w14:textId="77777777" w:rsidR="00AC119D" w:rsidRPr="00AC119D" w:rsidRDefault="00AC119D" w:rsidP="009F1447">
      <w:pPr>
        <w:pStyle w:val="Default"/>
        <w:jc w:val="both"/>
        <w:rPr>
          <w:rFonts w:ascii="Arial" w:hAnsi="Arial" w:cs="Arial"/>
          <w:b/>
          <w:color w:val="auto"/>
          <w:sz w:val="20"/>
          <w:lang w:val="uk-UA"/>
        </w:rPr>
      </w:pPr>
      <w:r w:rsidRPr="00AC119D">
        <w:rPr>
          <w:rFonts w:ascii="Arial" w:hAnsi="Arial" w:cs="Arial"/>
          <w:b/>
          <w:color w:val="auto"/>
          <w:sz w:val="20"/>
          <w:lang w:val="uk-UA"/>
        </w:rPr>
        <w:t>Процес збору даних:</w:t>
      </w:r>
    </w:p>
    <w:p w14:paraId="1C3ACB61" w14:textId="77777777" w:rsidR="00AC119D" w:rsidRPr="00AC119D" w:rsidRDefault="00AC119D" w:rsidP="009F1447">
      <w:pPr>
        <w:pStyle w:val="Default"/>
        <w:jc w:val="both"/>
        <w:rPr>
          <w:rFonts w:ascii="Arial" w:hAnsi="Arial" w:cs="Arial"/>
          <w:b/>
          <w:color w:val="auto"/>
          <w:sz w:val="20"/>
          <w:lang w:val="uk-UA"/>
        </w:rPr>
      </w:pPr>
    </w:p>
    <w:p w14:paraId="16990442" w14:textId="4F265119"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Pr>
          <w:rFonts w:ascii="Arial" w:hAnsi="Arial" w:cs="Arial"/>
          <w:color w:val="auto"/>
          <w:sz w:val="20"/>
          <w:lang w:val="uk-UA"/>
        </w:rPr>
        <w:t>Вивчення проє</w:t>
      </w:r>
      <w:r w:rsidRPr="00AC119D">
        <w:rPr>
          <w:rFonts w:ascii="Arial" w:hAnsi="Arial" w:cs="Arial"/>
          <w:color w:val="auto"/>
          <w:sz w:val="20"/>
          <w:lang w:val="uk-UA"/>
        </w:rPr>
        <w:t>ктної документації та інших</w:t>
      </w:r>
      <w:r>
        <w:rPr>
          <w:rFonts w:ascii="Arial" w:hAnsi="Arial" w:cs="Arial"/>
          <w:color w:val="auto"/>
          <w:sz w:val="20"/>
          <w:lang w:val="uk-UA"/>
        </w:rPr>
        <w:t xml:space="preserve"> джерел інформації на рівні проє</w:t>
      </w:r>
      <w:r w:rsidRPr="00AC119D">
        <w:rPr>
          <w:rFonts w:ascii="Arial" w:hAnsi="Arial" w:cs="Arial"/>
          <w:color w:val="auto"/>
          <w:sz w:val="20"/>
          <w:lang w:val="uk-UA"/>
        </w:rPr>
        <w:t>кту;</w:t>
      </w:r>
    </w:p>
    <w:p w14:paraId="07451E6A" w14:textId="57591FB0"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Визначення основних заціка</w:t>
      </w:r>
      <w:r>
        <w:rPr>
          <w:rFonts w:ascii="Arial" w:hAnsi="Arial" w:cs="Arial"/>
          <w:color w:val="auto"/>
          <w:sz w:val="20"/>
          <w:lang w:val="uk-UA"/>
        </w:rPr>
        <w:t>влених сторін, пов'язаних з проє</w:t>
      </w:r>
      <w:r w:rsidRPr="00AC119D">
        <w:rPr>
          <w:rFonts w:ascii="Arial" w:hAnsi="Arial" w:cs="Arial"/>
          <w:color w:val="auto"/>
          <w:sz w:val="20"/>
          <w:lang w:val="uk-UA"/>
        </w:rPr>
        <w:t>ктом, з якими буде проводитися інтерв</w:t>
      </w:r>
      <w:r>
        <w:rPr>
          <w:rFonts w:ascii="Arial" w:hAnsi="Arial" w:cs="Arial"/>
          <w:color w:val="auto"/>
          <w:sz w:val="20"/>
          <w:lang w:val="uk-UA"/>
        </w:rPr>
        <w:t>'ю, таких як прямі учасники проє</w:t>
      </w:r>
      <w:r w:rsidRPr="00AC119D">
        <w:rPr>
          <w:rFonts w:ascii="Arial" w:hAnsi="Arial" w:cs="Arial"/>
          <w:color w:val="auto"/>
          <w:sz w:val="20"/>
          <w:lang w:val="uk-UA"/>
        </w:rPr>
        <w:t>кту (молодь), партнери по реалізац</w:t>
      </w:r>
      <w:r>
        <w:rPr>
          <w:rFonts w:ascii="Arial" w:hAnsi="Arial" w:cs="Arial"/>
          <w:color w:val="auto"/>
          <w:sz w:val="20"/>
          <w:lang w:val="uk-UA"/>
        </w:rPr>
        <w:t>ії, постачальники послуг тощо</w:t>
      </w:r>
      <w:r w:rsidRPr="00AC119D">
        <w:rPr>
          <w:rFonts w:ascii="Arial" w:hAnsi="Arial" w:cs="Arial"/>
          <w:color w:val="auto"/>
          <w:sz w:val="20"/>
          <w:lang w:val="uk-UA"/>
        </w:rPr>
        <w:t>;</w:t>
      </w:r>
    </w:p>
    <w:p w14:paraId="01AC7219" w14:textId="500555D2"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Узгодження типу інформації, що збирається;</w:t>
      </w:r>
    </w:p>
    <w:p w14:paraId="4FA1D54A" w14:textId="16551DAE"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Підготовка контрольних списків, анкет та інших інструментів для збору даних;</w:t>
      </w:r>
    </w:p>
    <w:p w14:paraId="0E80582C" w14:textId="746C557A"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Проведення інтерв'ю та заповне</w:t>
      </w:r>
      <w:r>
        <w:rPr>
          <w:rFonts w:ascii="Arial" w:hAnsi="Arial" w:cs="Arial"/>
          <w:color w:val="auto"/>
          <w:sz w:val="20"/>
          <w:lang w:val="uk-UA"/>
        </w:rPr>
        <w:t>ння анкет з співробітниками проє</w:t>
      </w:r>
      <w:r w:rsidRPr="00AC119D">
        <w:rPr>
          <w:rFonts w:ascii="Arial" w:hAnsi="Arial" w:cs="Arial"/>
          <w:color w:val="auto"/>
          <w:sz w:val="20"/>
          <w:lang w:val="uk-UA"/>
        </w:rPr>
        <w:t>кту, з бенефіціарами, з представниками партнерів, представниками влади, фокус-групи та аналіз даних;</w:t>
      </w:r>
    </w:p>
    <w:p w14:paraId="45E7275B" w14:textId="40BAF807" w:rsidR="00AC119D" w:rsidRPr="00AC119D" w:rsidRDefault="00AC119D" w:rsidP="009F1447">
      <w:pPr>
        <w:pStyle w:val="Default"/>
        <w:numPr>
          <w:ilvl w:val="0"/>
          <w:numId w:val="20"/>
        </w:numPr>
        <w:tabs>
          <w:tab w:val="left" w:pos="360"/>
        </w:tabs>
        <w:ind w:left="270" w:hanging="270"/>
        <w:jc w:val="both"/>
        <w:rPr>
          <w:rFonts w:ascii="Arial" w:hAnsi="Arial" w:cs="Arial"/>
          <w:color w:val="auto"/>
          <w:sz w:val="20"/>
          <w:lang w:val="uk-UA"/>
        </w:rPr>
      </w:pPr>
      <w:r w:rsidRPr="00AC119D">
        <w:rPr>
          <w:rFonts w:ascii="Arial" w:hAnsi="Arial" w:cs="Arial"/>
          <w:color w:val="auto"/>
          <w:sz w:val="20"/>
          <w:lang w:val="uk-UA"/>
        </w:rPr>
        <w:t>Відповідність всього процесу оцінки вимогам Загального регламенту щодо захисту даних (GDPR).</w:t>
      </w:r>
    </w:p>
    <w:p w14:paraId="2230BD08" w14:textId="6FBD3ED5" w:rsidR="00AC119D" w:rsidRDefault="00AC119D" w:rsidP="0089272A">
      <w:pPr>
        <w:pStyle w:val="Default"/>
        <w:rPr>
          <w:rFonts w:ascii="Arial" w:hAnsi="Arial" w:cs="Arial"/>
          <w:b/>
          <w:color w:val="auto"/>
          <w:sz w:val="20"/>
          <w:lang w:val="uk-UA"/>
        </w:rPr>
      </w:pPr>
    </w:p>
    <w:p w14:paraId="0C08500D" w14:textId="77777777" w:rsidR="00AC119D" w:rsidRPr="00AC119D" w:rsidRDefault="00AC119D" w:rsidP="009F1447">
      <w:pPr>
        <w:pStyle w:val="Default"/>
        <w:jc w:val="both"/>
        <w:rPr>
          <w:rFonts w:ascii="Arial" w:hAnsi="Arial" w:cs="Arial"/>
          <w:b/>
          <w:color w:val="auto"/>
          <w:sz w:val="20"/>
          <w:lang w:val="uk-UA"/>
        </w:rPr>
      </w:pPr>
      <w:r w:rsidRPr="00AC119D">
        <w:rPr>
          <w:rFonts w:ascii="Arial" w:hAnsi="Arial" w:cs="Arial"/>
          <w:b/>
          <w:color w:val="auto"/>
          <w:sz w:val="20"/>
          <w:lang w:val="uk-UA"/>
        </w:rPr>
        <w:lastRenderedPageBreak/>
        <w:t>Аналіз даних і складання звіту:</w:t>
      </w:r>
    </w:p>
    <w:p w14:paraId="35F3B2FA" w14:textId="77777777" w:rsidR="00AC119D" w:rsidRPr="00AC119D" w:rsidRDefault="00AC119D" w:rsidP="009F1447">
      <w:pPr>
        <w:pStyle w:val="Default"/>
        <w:jc w:val="both"/>
        <w:rPr>
          <w:rFonts w:ascii="Arial" w:hAnsi="Arial" w:cs="Arial"/>
          <w:b/>
          <w:color w:val="auto"/>
          <w:sz w:val="20"/>
          <w:lang w:val="uk-UA"/>
        </w:rPr>
      </w:pPr>
    </w:p>
    <w:p w14:paraId="6125F9C2" w14:textId="67A04309" w:rsidR="00AC119D" w:rsidRPr="00AC119D" w:rsidRDefault="00AC119D" w:rsidP="009F1447">
      <w:pPr>
        <w:pStyle w:val="Default"/>
        <w:jc w:val="both"/>
        <w:rPr>
          <w:rFonts w:ascii="Arial" w:hAnsi="Arial" w:cs="Arial"/>
          <w:color w:val="auto"/>
          <w:sz w:val="20"/>
          <w:lang w:val="uk-UA"/>
        </w:rPr>
      </w:pPr>
      <w:r>
        <w:rPr>
          <w:rFonts w:ascii="Arial" w:hAnsi="Arial" w:cs="Arial"/>
          <w:color w:val="auto"/>
          <w:sz w:val="20"/>
          <w:lang w:val="uk-UA"/>
        </w:rPr>
        <w:t>Зовнішній експерт з оцінки проє</w:t>
      </w:r>
      <w:r w:rsidRPr="00AC119D">
        <w:rPr>
          <w:rFonts w:ascii="Arial" w:hAnsi="Arial" w:cs="Arial"/>
          <w:color w:val="auto"/>
          <w:sz w:val="20"/>
          <w:lang w:val="uk-UA"/>
        </w:rPr>
        <w:t>ктів проаналізує зібрані дані і підготує звіт, в якому повинні бути наведені основні висновки, рекомендації та отримані уроки. Звіт повинен в</w:t>
      </w:r>
      <w:r w:rsidR="009F1447">
        <w:rPr>
          <w:rFonts w:ascii="Arial" w:hAnsi="Arial" w:cs="Arial"/>
          <w:color w:val="auto"/>
          <w:sz w:val="20"/>
          <w:lang w:val="uk-UA"/>
        </w:rPr>
        <w:t>ідповідати структурі, зазначеній</w:t>
      </w:r>
      <w:r w:rsidRPr="00AC119D">
        <w:rPr>
          <w:rFonts w:ascii="Arial" w:hAnsi="Arial" w:cs="Arial"/>
          <w:color w:val="auto"/>
          <w:sz w:val="20"/>
          <w:lang w:val="uk-UA"/>
        </w:rPr>
        <w:t xml:space="preserve"> в технічному завданні, а саме:</w:t>
      </w:r>
    </w:p>
    <w:p w14:paraId="08EB789F" w14:textId="77777777" w:rsidR="00AC119D" w:rsidRPr="00AC119D" w:rsidRDefault="00AC119D" w:rsidP="009F1447">
      <w:pPr>
        <w:pStyle w:val="Default"/>
        <w:jc w:val="both"/>
        <w:rPr>
          <w:rFonts w:ascii="Arial" w:hAnsi="Arial" w:cs="Arial"/>
          <w:color w:val="auto"/>
          <w:sz w:val="20"/>
          <w:lang w:val="uk-UA"/>
        </w:rPr>
      </w:pPr>
    </w:p>
    <w:p w14:paraId="4C7F29E0" w14:textId="5D7722F6" w:rsidR="00AC119D" w:rsidRPr="00AC119D" w:rsidRDefault="009F1447" w:rsidP="009F1447">
      <w:pPr>
        <w:pStyle w:val="Default"/>
        <w:jc w:val="both"/>
        <w:rPr>
          <w:rFonts w:ascii="Arial" w:hAnsi="Arial" w:cs="Arial"/>
          <w:color w:val="auto"/>
          <w:sz w:val="20"/>
          <w:lang w:val="uk-UA"/>
        </w:rPr>
      </w:pPr>
      <w:r>
        <w:rPr>
          <w:rFonts w:ascii="Arial" w:hAnsi="Arial" w:cs="Arial"/>
          <w:color w:val="auto"/>
          <w:sz w:val="20"/>
          <w:lang w:val="uk-UA"/>
        </w:rPr>
        <w:t>- Аналіз даних та</w:t>
      </w:r>
      <w:r w:rsidR="00AC119D" w:rsidRPr="00AC119D">
        <w:rPr>
          <w:rFonts w:ascii="Arial" w:hAnsi="Arial" w:cs="Arial"/>
          <w:color w:val="auto"/>
          <w:sz w:val="20"/>
          <w:lang w:val="uk-UA"/>
        </w:rPr>
        <w:t xml:space="preserve"> </w:t>
      </w:r>
      <w:r w:rsidR="00AC119D">
        <w:rPr>
          <w:rFonts w:ascii="Arial" w:hAnsi="Arial" w:cs="Arial"/>
          <w:color w:val="auto"/>
          <w:sz w:val="20"/>
          <w:lang w:val="uk-UA"/>
        </w:rPr>
        <w:t>опис</w:t>
      </w:r>
      <w:r w:rsidR="00AC119D" w:rsidRPr="00AC119D">
        <w:rPr>
          <w:rFonts w:ascii="Arial" w:hAnsi="Arial" w:cs="Arial"/>
          <w:color w:val="auto"/>
          <w:sz w:val="20"/>
          <w:lang w:val="uk-UA"/>
        </w:rPr>
        <w:t xml:space="preserve"> висновків і рекомендацій;</w:t>
      </w:r>
    </w:p>
    <w:p w14:paraId="45766678" w14:textId="77777777" w:rsidR="00AC119D" w:rsidRPr="00AC119D" w:rsidRDefault="00AC119D" w:rsidP="009F1447">
      <w:pPr>
        <w:pStyle w:val="Default"/>
        <w:jc w:val="both"/>
        <w:rPr>
          <w:rFonts w:ascii="Arial" w:hAnsi="Arial" w:cs="Arial"/>
          <w:color w:val="auto"/>
          <w:sz w:val="20"/>
          <w:lang w:val="uk-UA"/>
        </w:rPr>
      </w:pPr>
      <w:r w:rsidRPr="00AC119D">
        <w:rPr>
          <w:rFonts w:ascii="Arial" w:hAnsi="Arial" w:cs="Arial"/>
          <w:color w:val="auto"/>
          <w:sz w:val="20"/>
          <w:lang w:val="uk-UA"/>
        </w:rPr>
        <w:t>- Підготовка чорнового варіанту звіту;</w:t>
      </w:r>
    </w:p>
    <w:p w14:paraId="58EDFA18" w14:textId="7B11D695" w:rsidR="00AC119D" w:rsidRPr="00AC119D" w:rsidRDefault="00AD53C4" w:rsidP="009F1447">
      <w:pPr>
        <w:pStyle w:val="Default"/>
        <w:jc w:val="both"/>
        <w:rPr>
          <w:rFonts w:ascii="Arial" w:hAnsi="Arial" w:cs="Arial"/>
          <w:color w:val="auto"/>
          <w:sz w:val="20"/>
          <w:lang w:val="uk-UA"/>
        </w:rPr>
      </w:pPr>
      <w:r>
        <w:rPr>
          <w:rFonts w:ascii="Arial" w:hAnsi="Arial" w:cs="Arial"/>
          <w:color w:val="auto"/>
          <w:sz w:val="20"/>
          <w:lang w:val="uk-UA"/>
        </w:rPr>
        <w:t xml:space="preserve">- Підготовка фінального </w:t>
      </w:r>
      <w:r w:rsidR="00AC119D" w:rsidRPr="00AC119D">
        <w:rPr>
          <w:rFonts w:ascii="Arial" w:hAnsi="Arial" w:cs="Arial"/>
          <w:color w:val="auto"/>
          <w:sz w:val="20"/>
          <w:lang w:val="uk-UA"/>
        </w:rPr>
        <w:t>звіту післ</w:t>
      </w:r>
      <w:r w:rsidR="00051D12">
        <w:rPr>
          <w:rFonts w:ascii="Arial" w:hAnsi="Arial" w:cs="Arial"/>
          <w:color w:val="auto"/>
          <w:sz w:val="20"/>
          <w:lang w:val="uk-UA"/>
        </w:rPr>
        <w:t>я узгодження з керівництвом проє</w:t>
      </w:r>
      <w:r w:rsidR="00AC119D" w:rsidRPr="00AC119D">
        <w:rPr>
          <w:rFonts w:ascii="Arial" w:hAnsi="Arial" w:cs="Arial"/>
          <w:color w:val="auto"/>
          <w:sz w:val="20"/>
          <w:lang w:val="uk-UA"/>
        </w:rPr>
        <w:t>кту.</w:t>
      </w:r>
    </w:p>
    <w:p w14:paraId="68E870F8" w14:textId="28E9BDD0" w:rsidR="00091B28" w:rsidRPr="00B02573" w:rsidRDefault="00091B28" w:rsidP="0089272A">
      <w:pPr>
        <w:pStyle w:val="Default"/>
        <w:ind w:left="1350" w:hanging="248"/>
        <w:rPr>
          <w:rFonts w:ascii="Arial" w:hAnsi="Arial" w:cs="Arial"/>
          <w:i/>
          <w:color w:val="E36C0A" w:themeColor="accent6" w:themeShade="BF"/>
          <w:sz w:val="20"/>
          <w:lang w:val="uk-UA"/>
        </w:rPr>
      </w:pPr>
    </w:p>
    <w:p w14:paraId="2DB58807" w14:textId="7FBC1198" w:rsidR="002656EA" w:rsidRPr="00B02573" w:rsidRDefault="00AC714E" w:rsidP="0089272A">
      <w:pPr>
        <w:shd w:val="clear" w:color="auto" w:fill="8DB3E2" w:themeFill="text2" w:themeFillTint="66"/>
        <w:rPr>
          <w:rFonts w:ascii="Arial" w:hAnsi="Arial" w:cs="Arial"/>
          <w:b/>
          <w:sz w:val="20"/>
          <w:shd w:val="clear" w:color="auto" w:fill="8DB3E2" w:themeFill="text2" w:themeFillTint="66"/>
          <w:lang w:val="uk-UA"/>
        </w:rPr>
      </w:pPr>
      <w:r w:rsidRPr="00B02573">
        <w:rPr>
          <w:rFonts w:ascii="Arial" w:hAnsi="Arial" w:cs="Arial"/>
          <w:b/>
          <w:sz w:val="20"/>
          <w:lang w:val="uk-UA"/>
        </w:rPr>
        <w:t xml:space="preserve">5. </w:t>
      </w:r>
      <w:r w:rsidR="00051D12">
        <w:rPr>
          <w:rFonts w:ascii="Arial" w:hAnsi="Arial" w:cs="Arial"/>
          <w:b/>
          <w:sz w:val="20"/>
          <w:lang w:val="uk-UA"/>
        </w:rPr>
        <w:t>Підсумки та</w:t>
      </w:r>
      <w:r w:rsidR="00056812" w:rsidRPr="00B02573">
        <w:rPr>
          <w:rFonts w:ascii="Arial" w:hAnsi="Arial" w:cs="Arial"/>
          <w:b/>
          <w:sz w:val="20"/>
          <w:lang w:val="uk-UA"/>
        </w:rPr>
        <w:t xml:space="preserve"> результат</w:t>
      </w:r>
      <w:r w:rsidR="00051D12">
        <w:rPr>
          <w:rFonts w:ascii="Arial" w:hAnsi="Arial" w:cs="Arial"/>
          <w:b/>
          <w:sz w:val="20"/>
          <w:lang w:val="uk-UA"/>
        </w:rPr>
        <w:t>и</w:t>
      </w:r>
    </w:p>
    <w:p w14:paraId="746D2FBA" w14:textId="168D08C5" w:rsidR="00051D12" w:rsidRPr="00051D12" w:rsidRDefault="00051D12" w:rsidP="00051D12">
      <w:pPr>
        <w:pStyle w:val="Default"/>
        <w:rPr>
          <w:rFonts w:ascii="Arial" w:hAnsi="Arial" w:cs="Arial"/>
          <w:sz w:val="20"/>
          <w:lang w:val="uk-UA"/>
        </w:rPr>
      </w:pPr>
    </w:p>
    <w:p w14:paraId="1BCCE0CB" w14:textId="5C10643A" w:rsidR="00051D12" w:rsidRPr="00051D12" w:rsidRDefault="00051D12" w:rsidP="00051D12">
      <w:pPr>
        <w:pStyle w:val="Default"/>
        <w:rPr>
          <w:rFonts w:ascii="Arial" w:hAnsi="Arial" w:cs="Arial"/>
          <w:sz w:val="20"/>
          <w:lang w:val="uk-UA"/>
        </w:rPr>
      </w:pPr>
      <w:r w:rsidRPr="00051D12">
        <w:rPr>
          <w:rFonts w:ascii="Arial" w:hAnsi="Arial" w:cs="Arial"/>
          <w:sz w:val="20"/>
          <w:lang w:val="uk-UA"/>
        </w:rPr>
        <w:t xml:space="preserve">Зовнішній </w:t>
      </w:r>
      <w:r>
        <w:rPr>
          <w:rFonts w:ascii="Arial" w:hAnsi="Arial" w:cs="Arial"/>
          <w:sz w:val="20"/>
          <w:lang w:val="uk-UA"/>
        </w:rPr>
        <w:t>експерт</w:t>
      </w:r>
      <w:r w:rsidR="005402A9">
        <w:rPr>
          <w:rFonts w:ascii="Arial" w:hAnsi="Arial" w:cs="Arial"/>
          <w:sz w:val="20"/>
          <w:lang w:val="uk-UA"/>
        </w:rPr>
        <w:t xml:space="preserve"> з оцінки проє</w:t>
      </w:r>
      <w:r w:rsidRPr="00051D12">
        <w:rPr>
          <w:rFonts w:ascii="Arial" w:hAnsi="Arial" w:cs="Arial"/>
          <w:sz w:val="20"/>
          <w:lang w:val="uk-UA"/>
        </w:rPr>
        <w:t>ктів повинен підготувати такі матеріали:</w:t>
      </w:r>
    </w:p>
    <w:p w14:paraId="1DD886B8" w14:textId="77777777" w:rsidR="00051D12" w:rsidRPr="00051D12" w:rsidRDefault="00051D12" w:rsidP="00051D12">
      <w:pPr>
        <w:pStyle w:val="Default"/>
        <w:rPr>
          <w:rFonts w:ascii="Arial" w:hAnsi="Arial" w:cs="Arial"/>
          <w:sz w:val="20"/>
          <w:lang w:val="uk-UA"/>
        </w:rPr>
      </w:pPr>
    </w:p>
    <w:p w14:paraId="5E505C6D" w14:textId="77777777" w:rsidR="00051D12" w:rsidRDefault="00051D12" w:rsidP="00051D12">
      <w:pPr>
        <w:pStyle w:val="Default"/>
        <w:rPr>
          <w:rFonts w:ascii="Arial" w:hAnsi="Arial" w:cs="Arial"/>
          <w:sz w:val="20"/>
          <w:lang w:val="uk-UA"/>
        </w:rPr>
      </w:pPr>
      <w:r w:rsidRPr="00051D12">
        <w:rPr>
          <w:rFonts w:ascii="Arial" w:hAnsi="Arial" w:cs="Arial"/>
          <w:sz w:val="20"/>
          <w:lang w:val="uk-UA"/>
        </w:rPr>
        <w:t xml:space="preserve">- </w:t>
      </w:r>
      <w:r w:rsidRPr="005402A9">
        <w:rPr>
          <w:rFonts w:ascii="Arial" w:hAnsi="Arial" w:cs="Arial"/>
          <w:b/>
          <w:sz w:val="20"/>
          <w:lang w:val="uk-UA"/>
        </w:rPr>
        <w:t>Програма оцінки</w:t>
      </w:r>
      <w:r w:rsidRPr="00051D12">
        <w:rPr>
          <w:rFonts w:ascii="Arial" w:hAnsi="Arial" w:cs="Arial"/>
          <w:sz w:val="20"/>
          <w:lang w:val="uk-UA"/>
        </w:rPr>
        <w:t xml:space="preserve"> </w:t>
      </w:r>
      <w:r>
        <w:rPr>
          <w:rFonts w:ascii="Arial" w:hAnsi="Arial" w:cs="Arial"/>
          <w:sz w:val="20"/>
          <w:lang w:val="uk-UA"/>
        </w:rPr>
        <w:t>–</w:t>
      </w:r>
      <w:r w:rsidRPr="00051D12">
        <w:rPr>
          <w:rFonts w:ascii="Arial" w:hAnsi="Arial" w:cs="Arial"/>
          <w:sz w:val="20"/>
          <w:lang w:val="uk-UA"/>
        </w:rPr>
        <w:t xml:space="preserve"> </w:t>
      </w:r>
      <w:r>
        <w:rPr>
          <w:rFonts w:ascii="Arial" w:hAnsi="Arial" w:cs="Arial"/>
          <w:sz w:val="20"/>
          <w:lang w:val="uk-UA"/>
        </w:rPr>
        <w:t>зі структурою; детальною</w:t>
      </w:r>
      <w:r w:rsidRPr="00051D12">
        <w:rPr>
          <w:rFonts w:ascii="Arial" w:hAnsi="Arial" w:cs="Arial"/>
          <w:sz w:val="20"/>
          <w:lang w:val="uk-UA"/>
        </w:rPr>
        <w:t xml:space="preserve"> метод</w:t>
      </w:r>
      <w:r>
        <w:rPr>
          <w:rFonts w:ascii="Arial" w:hAnsi="Arial" w:cs="Arial"/>
          <w:sz w:val="20"/>
          <w:lang w:val="uk-UA"/>
        </w:rPr>
        <w:t>ологією</w:t>
      </w:r>
      <w:r w:rsidRPr="00051D12">
        <w:rPr>
          <w:rFonts w:ascii="Arial" w:hAnsi="Arial" w:cs="Arial"/>
          <w:sz w:val="20"/>
          <w:lang w:val="uk-UA"/>
        </w:rPr>
        <w:t>; план</w:t>
      </w:r>
      <w:r>
        <w:rPr>
          <w:rFonts w:ascii="Arial" w:hAnsi="Arial" w:cs="Arial"/>
          <w:sz w:val="20"/>
          <w:lang w:val="uk-UA"/>
        </w:rPr>
        <w:t>ом</w:t>
      </w:r>
      <w:r w:rsidRPr="00051D12">
        <w:rPr>
          <w:rFonts w:ascii="Arial" w:hAnsi="Arial" w:cs="Arial"/>
          <w:sz w:val="20"/>
          <w:lang w:val="uk-UA"/>
        </w:rPr>
        <w:t xml:space="preserve"> роботи і бюджет</w:t>
      </w:r>
      <w:r>
        <w:rPr>
          <w:rFonts w:ascii="Arial" w:hAnsi="Arial" w:cs="Arial"/>
          <w:sz w:val="20"/>
          <w:lang w:val="uk-UA"/>
        </w:rPr>
        <w:t>ом</w:t>
      </w:r>
      <w:r w:rsidRPr="00051D12">
        <w:rPr>
          <w:rFonts w:ascii="Arial" w:hAnsi="Arial" w:cs="Arial"/>
          <w:sz w:val="20"/>
          <w:lang w:val="uk-UA"/>
        </w:rPr>
        <w:t xml:space="preserve"> (вартість оцінки, </w:t>
      </w:r>
      <w:r>
        <w:rPr>
          <w:rFonts w:ascii="Arial" w:hAnsi="Arial" w:cs="Arial"/>
          <w:sz w:val="20"/>
          <w:lang w:val="uk-UA"/>
        </w:rPr>
        <w:t xml:space="preserve"> </w:t>
      </w:r>
    </w:p>
    <w:p w14:paraId="16B4F273" w14:textId="097F16F6" w:rsidR="00051D12" w:rsidRPr="00051D12" w:rsidRDefault="00051D12" w:rsidP="00051D12">
      <w:pPr>
        <w:pStyle w:val="Default"/>
        <w:rPr>
          <w:rFonts w:ascii="Arial" w:hAnsi="Arial" w:cs="Arial"/>
          <w:sz w:val="20"/>
          <w:lang w:val="uk-UA"/>
        </w:rPr>
      </w:pPr>
      <w:r>
        <w:rPr>
          <w:rFonts w:ascii="Arial" w:hAnsi="Arial" w:cs="Arial"/>
          <w:sz w:val="20"/>
          <w:lang w:val="uk-UA"/>
        </w:rPr>
        <w:t xml:space="preserve">  </w:t>
      </w:r>
      <w:r w:rsidRPr="00051D12">
        <w:rPr>
          <w:rFonts w:ascii="Arial" w:hAnsi="Arial" w:cs="Arial"/>
          <w:sz w:val="20"/>
          <w:lang w:val="uk-UA"/>
        </w:rPr>
        <w:t>включаючи податки);</w:t>
      </w:r>
    </w:p>
    <w:p w14:paraId="36C5E2B2" w14:textId="77777777" w:rsidR="00051D12" w:rsidRPr="00051D12" w:rsidRDefault="00051D12" w:rsidP="00051D12">
      <w:pPr>
        <w:pStyle w:val="Default"/>
        <w:rPr>
          <w:rFonts w:ascii="Arial" w:hAnsi="Arial" w:cs="Arial"/>
          <w:sz w:val="20"/>
          <w:lang w:val="uk-UA"/>
        </w:rPr>
      </w:pPr>
    </w:p>
    <w:p w14:paraId="609693FD" w14:textId="77777777" w:rsidR="00051D12" w:rsidRPr="00051D12" w:rsidRDefault="00051D12" w:rsidP="001E23A6">
      <w:pPr>
        <w:pStyle w:val="Default"/>
        <w:jc w:val="both"/>
        <w:rPr>
          <w:rFonts w:ascii="Arial" w:hAnsi="Arial" w:cs="Arial"/>
          <w:sz w:val="20"/>
          <w:lang w:val="uk-UA"/>
        </w:rPr>
      </w:pPr>
      <w:r w:rsidRPr="00051D12">
        <w:rPr>
          <w:rFonts w:ascii="Arial" w:hAnsi="Arial" w:cs="Arial"/>
          <w:sz w:val="20"/>
          <w:lang w:val="uk-UA"/>
        </w:rPr>
        <w:t xml:space="preserve">- Розроблені </w:t>
      </w:r>
      <w:r w:rsidRPr="005402A9">
        <w:rPr>
          <w:rFonts w:ascii="Arial" w:hAnsi="Arial" w:cs="Arial"/>
          <w:b/>
          <w:sz w:val="20"/>
          <w:lang w:val="uk-UA"/>
        </w:rPr>
        <w:t>інструменти оцінки;</w:t>
      </w:r>
    </w:p>
    <w:p w14:paraId="0BB83C23" w14:textId="77777777" w:rsidR="00051D12" w:rsidRPr="00051D12" w:rsidRDefault="00051D12" w:rsidP="001E23A6">
      <w:pPr>
        <w:pStyle w:val="Default"/>
        <w:jc w:val="both"/>
        <w:rPr>
          <w:rFonts w:ascii="Arial" w:hAnsi="Arial" w:cs="Arial"/>
          <w:sz w:val="20"/>
          <w:lang w:val="uk-UA"/>
        </w:rPr>
      </w:pPr>
    </w:p>
    <w:p w14:paraId="35E7BB6B" w14:textId="159E439E" w:rsidR="00051D12" w:rsidRPr="005402A9" w:rsidRDefault="00051D12" w:rsidP="001E23A6">
      <w:pPr>
        <w:pStyle w:val="Default"/>
        <w:jc w:val="both"/>
        <w:rPr>
          <w:rFonts w:ascii="Arial" w:hAnsi="Arial" w:cs="Arial"/>
          <w:b/>
          <w:sz w:val="20"/>
          <w:u w:val="single"/>
          <w:lang w:val="uk-UA"/>
        </w:rPr>
      </w:pPr>
      <w:r w:rsidRPr="00051D12">
        <w:rPr>
          <w:rFonts w:ascii="Arial" w:hAnsi="Arial" w:cs="Arial"/>
          <w:sz w:val="20"/>
          <w:lang w:val="uk-UA"/>
        </w:rPr>
        <w:t xml:space="preserve">- </w:t>
      </w:r>
      <w:r w:rsidRPr="005402A9">
        <w:rPr>
          <w:rFonts w:ascii="Arial" w:hAnsi="Arial" w:cs="Arial"/>
          <w:b/>
          <w:sz w:val="20"/>
          <w:lang w:val="uk-UA"/>
        </w:rPr>
        <w:t>Чорновий варіант звіту</w:t>
      </w:r>
      <w:r w:rsidRPr="00051D12">
        <w:rPr>
          <w:rFonts w:ascii="Arial" w:hAnsi="Arial" w:cs="Arial"/>
          <w:sz w:val="20"/>
          <w:lang w:val="uk-UA"/>
        </w:rPr>
        <w:t xml:space="preserve">, підготовлений відповідно до </w:t>
      </w:r>
      <w:r w:rsidR="005402A9">
        <w:rPr>
          <w:rFonts w:ascii="Arial" w:hAnsi="Arial" w:cs="Arial"/>
          <w:sz w:val="20"/>
          <w:lang w:val="uk-UA"/>
        </w:rPr>
        <w:t>за</w:t>
      </w:r>
      <w:r w:rsidRPr="00051D12">
        <w:rPr>
          <w:rFonts w:ascii="Arial" w:hAnsi="Arial" w:cs="Arial"/>
          <w:sz w:val="20"/>
          <w:lang w:val="uk-UA"/>
        </w:rPr>
        <w:t>пропонованої нижче структурою, повинен бут</w:t>
      </w:r>
      <w:r w:rsidR="005402A9">
        <w:rPr>
          <w:rFonts w:ascii="Arial" w:hAnsi="Arial" w:cs="Arial"/>
          <w:sz w:val="20"/>
          <w:lang w:val="uk-UA"/>
        </w:rPr>
        <w:t>и представлений керівництву проє</w:t>
      </w:r>
      <w:r w:rsidRPr="00051D12">
        <w:rPr>
          <w:rFonts w:ascii="Arial" w:hAnsi="Arial" w:cs="Arial"/>
          <w:sz w:val="20"/>
          <w:lang w:val="uk-UA"/>
        </w:rPr>
        <w:t xml:space="preserve">кту в електронному вигляді англійською мовою. </w:t>
      </w:r>
      <w:r w:rsidR="005402A9">
        <w:rPr>
          <w:rFonts w:ascii="Arial" w:hAnsi="Arial" w:cs="Arial"/>
          <w:sz w:val="20"/>
          <w:lang w:val="uk-UA"/>
        </w:rPr>
        <w:t xml:space="preserve">                                           </w:t>
      </w:r>
      <w:r w:rsidRPr="005402A9">
        <w:rPr>
          <w:rFonts w:ascii="Arial" w:hAnsi="Arial" w:cs="Arial"/>
          <w:b/>
          <w:sz w:val="20"/>
          <w:u w:val="single"/>
          <w:lang w:val="uk-UA"/>
        </w:rPr>
        <w:t>Чорновий варіант звіту повинен бути наданий до 15 квітня 2021 року.</w:t>
      </w:r>
    </w:p>
    <w:p w14:paraId="160DD443" w14:textId="77777777" w:rsidR="00051D12" w:rsidRPr="001E23A6" w:rsidRDefault="00051D12" w:rsidP="001E23A6">
      <w:pPr>
        <w:pStyle w:val="Default"/>
        <w:jc w:val="both"/>
        <w:rPr>
          <w:rFonts w:ascii="Arial" w:hAnsi="Arial" w:cs="Arial"/>
          <w:sz w:val="20"/>
          <w:lang w:val="en-US"/>
        </w:rPr>
      </w:pPr>
    </w:p>
    <w:p w14:paraId="7C2C0A71" w14:textId="16F2D890" w:rsidR="00051D12" w:rsidRDefault="00051D12" w:rsidP="001E23A6">
      <w:pPr>
        <w:pStyle w:val="Default"/>
        <w:jc w:val="both"/>
        <w:rPr>
          <w:rFonts w:ascii="Arial" w:hAnsi="Arial" w:cs="Arial"/>
          <w:sz w:val="20"/>
          <w:lang w:val="uk-UA"/>
        </w:rPr>
      </w:pPr>
      <w:r w:rsidRPr="00051D12">
        <w:rPr>
          <w:rFonts w:ascii="Arial" w:hAnsi="Arial" w:cs="Arial"/>
          <w:sz w:val="20"/>
          <w:lang w:val="uk-UA"/>
        </w:rPr>
        <w:t xml:space="preserve">- </w:t>
      </w:r>
      <w:r w:rsidR="005402A9" w:rsidRPr="005402A9">
        <w:rPr>
          <w:rFonts w:ascii="Arial" w:hAnsi="Arial" w:cs="Arial"/>
          <w:b/>
          <w:sz w:val="20"/>
          <w:lang w:val="uk-UA"/>
        </w:rPr>
        <w:t xml:space="preserve">Фінальний </w:t>
      </w:r>
      <w:r w:rsidRPr="005402A9">
        <w:rPr>
          <w:rFonts w:ascii="Arial" w:hAnsi="Arial" w:cs="Arial"/>
          <w:b/>
          <w:sz w:val="20"/>
          <w:lang w:val="uk-UA"/>
        </w:rPr>
        <w:t>звіт</w:t>
      </w:r>
      <w:r w:rsidRPr="00051D12">
        <w:rPr>
          <w:rFonts w:ascii="Arial" w:hAnsi="Arial" w:cs="Arial"/>
          <w:sz w:val="20"/>
          <w:lang w:val="uk-UA"/>
        </w:rPr>
        <w:t xml:space="preserve"> - Результати зовнішнього оцінювання повинні бути представлені в письмовому звіті і включати Додатки - шаблони застосовуваних інструментів (анкети;</w:t>
      </w:r>
      <w:r w:rsidR="005402A9">
        <w:rPr>
          <w:rFonts w:ascii="Arial" w:hAnsi="Arial" w:cs="Arial"/>
          <w:sz w:val="20"/>
          <w:lang w:val="uk-UA"/>
        </w:rPr>
        <w:t xml:space="preserve"> матеріали для фокус-груп та інше</w:t>
      </w:r>
      <w:r w:rsidRPr="00051D12">
        <w:rPr>
          <w:rFonts w:ascii="Arial" w:hAnsi="Arial" w:cs="Arial"/>
          <w:sz w:val="20"/>
          <w:lang w:val="uk-UA"/>
        </w:rPr>
        <w:t xml:space="preserve">). </w:t>
      </w:r>
      <w:r w:rsidR="005402A9">
        <w:rPr>
          <w:rFonts w:ascii="Arial" w:hAnsi="Arial" w:cs="Arial"/>
          <w:sz w:val="20"/>
          <w:lang w:val="uk-UA"/>
        </w:rPr>
        <w:t>Фінальний</w:t>
      </w:r>
      <w:r w:rsidRPr="00051D12">
        <w:rPr>
          <w:rFonts w:ascii="Arial" w:hAnsi="Arial" w:cs="Arial"/>
          <w:sz w:val="20"/>
          <w:lang w:val="uk-UA"/>
        </w:rPr>
        <w:t xml:space="preserve"> звіт повинен бути </w:t>
      </w:r>
      <w:r w:rsidR="005402A9">
        <w:rPr>
          <w:rFonts w:ascii="Arial" w:hAnsi="Arial" w:cs="Arial"/>
          <w:sz w:val="20"/>
          <w:lang w:val="uk-UA"/>
        </w:rPr>
        <w:t xml:space="preserve">представлений на англійській, вірменській, </w:t>
      </w:r>
      <w:r w:rsidRPr="00051D12">
        <w:rPr>
          <w:rFonts w:ascii="Arial" w:hAnsi="Arial" w:cs="Arial"/>
          <w:sz w:val="20"/>
          <w:lang w:val="uk-UA"/>
        </w:rPr>
        <w:t>російській</w:t>
      </w:r>
      <w:r w:rsidR="005402A9">
        <w:rPr>
          <w:rFonts w:ascii="Arial" w:hAnsi="Arial" w:cs="Arial"/>
          <w:sz w:val="20"/>
          <w:lang w:val="uk-UA"/>
        </w:rPr>
        <w:t xml:space="preserve"> та українській</w:t>
      </w:r>
      <w:r w:rsidRPr="00051D12">
        <w:rPr>
          <w:rFonts w:ascii="Arial" w:hAnsi="Arial" w:cs="Arial"/>
          <w:sz w:val="20"/>
          <w:lang w:val="uk-UA"/>
        </w:rPr>
        <w:t xml:space="preserve"> мовах в електронному форматі.</w:t>
      </w:r>
    </w:p>
    <w:p w14:paraId="7E8C53C1" w14:textId="5117FDEE" w:rsidR="005402A9" w:rsidRPr="00B02573" w:rsidRDefault="005402A9" w:rsidP="0089272A">
      <w:pPr>
        <w:pStyle w:val="Default"/>
        <w:rPr>
          <w:rFonts w:ascii="Arial" w:hAnsi="Arial" w:cs="Arial"/>
          <w:sz w:val="20"/>
          <w:lang w:val="uk-UA"/>
        </w:rPr>
      </w:pPr>
    </w:p>
    <w:p w14:paraId="0C99B972" w14:textId="44F5626E" w:rsidR="005402A9" w:rsidRPr="00B02573" w:rsidRDefault="00F114AA" w:rsidP="0089272A">
      <w:pPr>
        <w:shd w:val="clear" w:color="auto" w:fill="8DB3E2" w:themeFill="text2" w:themeFillTint="66"/>
        <w:overflowPunct w:val="0"/>
        <w:autoSpaceDE w:val="0"/>
        <w:autoSpaceDN w:val="0"/>
        <w:adjustRightInd w:val="0"/>
        <w:textAlignment w:val="baseline"/>
        <w:rPr>
          <w:rFonts w:ascii="Arial" w:hAnsi="Arial" w:cs="Arial"/>
          <w:b/>
          <w:sz w:val="20"/>
          <w:shd w:val="clear" w:color="auto" w:fill="8DB3E2" w:themeFill="text2" w:themeFillTint="66"/>
          <w:lang w:val="uk-UA"/>
        </w:rPr>
      </w:pPr>
      <w:r w:rsidRPr="00B02573">
        <w:rPr>
          <w:rFonts w:ascii="Arial" w:hAnsi="Arial" w:cs="Arial"/>
          <w:b/>
          <w:bCs/>
          <w:sz w:val="20"/>
          <w:shd w:val="clear" w:color="auto" w:fill="8DB3E2" w:themeFill="text2" w:themeFillTint="66"/>
          <w:lang w:val="uk-UA"/>
        </w:rPr>
        <w:t>6</w:t>
      </w:r>
      <w:r w:rsidR="00ED1083" w:rsidRPr="00B02573">
        <w:rPr>
          <w:rFonts w:ascii="Arial" w:hAnsi="Arial" w:cs="Arial"/>
          <w:b/>
          <w:bCs/>
          <w:sz w:val="20"/>
          <w:shd w:val="clear" w:color="auto" w:fill="8DB3E2" w:themeFill="text2" w:themeFillTint="66"/>
          <w:lang w:val="uk-UA"/>
        </w:rPr>
        <w:t xml:space="preserve">. </w:t>
      </w:r>
      <w:r w:rsidR="000628E4">
        <w:rPr>
          <w:rFonts w:ascii="Arial" w:hAnsi="Arial" w:cs="Arial"/>
          <w:b/>
          <w:sz w:val="20"/>
          <w:shd w:val="clear" w:color="auto" w:fill="8DB3E2" w:themeFill="text2" w:themeFillTint="66"/>
          <w:lang w:val="uk-UA"/>
        </w:rPr>
        <w:t xml:space="preserve">Експертний </w:t>
      </w:r>
      <w:r w:rsidR="005402A9" w:rsidRPr="005402A9">
        <w:rPr>
          <w:rFonts w:ascii="Arial" w:hAnsi="Arial" w:cs="Arial"/>
          <w:b/>
          <w:sz w:val="20"/>
          <w:shd w:val="clear" w:color="auto" w:fill="8DB3E2" w:themeFill="text2" w:themeFillTint="66"/>
          <w:lang w:val="uk-UA"/>
        </w:rPr>
        <w:t>профіль зовнішніх</w:t>
      </w:r>
      <w:r w:rsidR="000628E4">
        <w:rPr>
          <w:rFonts w:ascii="Arial" w:hAnsi="Arial" w:cs="Arial"/>
          <w:b/>
          <w:sz w:val="20"/>
          <w:shd w:val="clear" w:color="auto" w:fill="8DB3E2" w:themeFill="text2" w:themeFillTint="66"/>
          <w:lang w:val="uk-UA"/>
        </w:rPr>
        <w:t xml:space="preserve"> експертів з оцінки проє</w:t>
      </w:r>
      <w:r w:rsidR="005402A9" w:rsidRPr="005402A9">
        <w:rPr>
          <w:rFonts w:ascii="Arial" w:hAnsi="Arial" w:cs="Arial"/>
          <w:b/>
          <w:sz w:val="20"/>
          <w:shd w:val="clear" w:color="auto" w:fill="8DB3E2" w:themeFill="text2" w:themeFillTint="66"/>
          <w:lang w:val="uk-UA"/>
        </w:rPr>
        <w:t>ктів</w:t>
      </w:r>
    </w:p>
    <w:p w14:paraId="2AFB961F" w14:textId="60CD13D0" w:rsidR="00257707" w:rsidRPr="00B02573" w:rsidRDefault="00257707" w:rsidP="0089272A">
      <w:pPr>
        <w:autoSpaceDE w:val="0"/>
        <w:autoSpaceDN w:val="0"/>
        <w:adjustRightInd w:val="0"/>
        <w:rPr>
          <w:rFonts w:ascii="Arial" w:hAnsi="Arial" w:cs="Arial"/>
          <w:bCs/>
          <w:sz w:val="20"/>
          <w:szCs w:val="20"/>
          <w:lang w:val="uk-UA"/>
        </w:rPr>
      </w:pPr>
    </w:p>
    <w:p w14:paraId="181DB69F" w14:textId="7C9C0F17" w:rsidR="000628E4" w:rsidRPr="000628E4" w:rsidRDefault="000628E4" w:rsidP="001E23A6">
      <w:pPr>
        <w:autoSpaceDE w:val="0"/>
        <w:autoSpaceDN w:val="0"/>
        <w:adjustRightInd w:val="0"/>
        <w:jc w:val="both"/>
        <w:rPr>
          <w:rFonts w:ascii="Arial" w:hAnsi="Arial" w:cs="Arial"/>
          <w:bCs/>
          <w:sz w:val="20"/>
          <w:szCs w:val="20"/>
          <w:lang w:val="uk-UA"/>
        </w:rPr>
      </w:pPr>
      <w:r>
        <w:rPr>
          <w:rFonts w:ascii="Arial" w:hAnsi="Arial" w:cs="Arial"/>
          <w:bCs/>
          <w:sz w:val="20"/>
          <w:szCs w:val="20"/>
          <w:lang w:val="uk-UA"/>
        </w:rPr>
        <w:t>Ідеальний зовнішній експерт з оцінки проє</w:t>
      </w:r>
      <w:r w:rsidRPr="000628E4">
        <w:rPr>
          <w:rFonts w:ascii="Arial" w:hAnsi="Arial" w:cs="Arial"/>
          <w:bCs/>
          <w:sz w:val="20"/>
          <w:szCs w:val="20"/>
          <w:lang w:val="uk-UA"/>
        </w:rPr>
        <w:t>ктів повинен мати наступні характеристики:</w:t>
      </w:r>
    </w:p>
    <w:p w14:paraId="46F3B6D8" w14:textId="77777777" w:rsidR="000628E4" w:rsidRPr="000628E4" w:rsidRDefault="000628E4" w:rsidP="001E23A6">
      <w:pPr>
        <w:autoSpaceDE w:val="0"/>
        <w:autoSpaceDN w:val="0"/>
        <w:adjustRightInd w:val="0"/>
        <w:jc w:val="both"/>
        <w:rPr>
          <w:rFonts w:ascii="Arial" w:hAnsi="Arial" w:cs="Arial"/>
          <w:bCs/>
          <w:sz w:val="20"/>
          <w:szCs w:val="20"/>
          <w:lang w:val="uk-UA"/>
        </w:rPr>
      </w:pPr>
    </w:p>
    <w:p w14:paraId="0EBA6872" w14:textId="26F86A19"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lastRenderedPageBreak/>
        <w:t>Підтв</w:t>
      </w:r>
      <w:r w:rsidR="001E23A6">
        <w:rPr>
          <w:rFonts w:ascii="Arial" w:hAnsi="Arial" w:cs="Arial"/>
          <w:bCs/>
          <w:sz w:val="20"/>
          <w:szCs w:val="20"/>
          <w:lang w:val="uk-UA"/>
        </w:rPr>
        <w:t>ерджена компетентність у сфері</w:t>
      </w:r>
      <w:r w:rsidRPr="000628E4">
        <w:rPr>
          <w:rFonts w:ascii="Arial" w:hAnsi="Arial" w:cs="Arial"/>
          <w:bCs/>
          <w:sz w:val="20"/>
          <w:szCs w:val="20"/>
          <w:lang w:val="uk-UA"/>
        </w:rPr>
        <w:t xml:space="preserve"> моніторингу та </w:t>
      </w:r>
      <w:r>
        <w:rPr>
          <w:rFonts w:ascii="Arial" w:hAnsi="Arial" w:cs="Arial"/>
          <w:bCs/>
          <w:sz w:val="20"/>
          <w:szCs w:val="20"/>
          <w:lang w:val="uk-UA"/>
        </w:rPr>
        <w:t xml:space="preserve">оцінки, включаючи оцінку </w:t>
      </w:r>
      <w:r w:rsidRPr="000628E4">
        <w:rPr>
          <w:rFonts w:ascii="Arial" w:hAnsi="Arial" w:cs="Arial"/>
          <w:bCs/>
          <w:sz w:val="20"/>
          <w:szCs w:val="20"/>
          <w:lang w:val="uk-UA"/>
        </w:rPr>
        <w:t>впливу п</w:t>
      </w:r>
      <w:r>
        <w:rPr>
          <w:rFonts w:ascii="Arial" w:hAnsi="Arial" w:cs="Arial"/>
          <w:bCs/>
          <w:sz w:val="20"/>
          <w:szCs w:val="20"/>
          <w:lang w:val="uk-UA"/>
        </w:rPr>
        <w:t>роє</w:t>
      </w:r>
      <w:r w:rsidRPr="000628E4">
        <w:rPr>
          <w:rFonts w:ascii="Arial" w:hAnsi="Arial" w:cs="Arial"/>
          <w:bCs/>
          <w:sz w:val="20"/>
          <w:szCs w:val="20"/>
          <w:lang w:val="uk-UA"/>
        </w:rPr>
        <w:t>ктів (impact assessment);</w:t>
      </w:r>
    </w:p>
    <w:p w14:paraId="20458714" w14:textId="27EDDD58" w:rsidR="000628E4" w:rsidRPr="000628E4" w:rsidRDefault="001E23A6" w:rsidP="001E23A6">
      <w:pPr>
        <w:pStyle w:val="a3"/>
        <w:numPr>
          <w:ilvl w:val="0"/>
          <w:numId w:val="24"/>
        </w:numPr>
        <w:autoSpaceDE w:val="0"/>
        <w:autoSpaceDN w:val="0"/>
        <w:adjustRightInd w:val="0"/>
        <w:ind w:left="360"/>
        <w:jc w:val="both"/>
        <w:rPr>
          <w:rFonts w:ascii="Arial" w:hAnsi="Arial" w:cs="Arial"/>
          <w:bCs/>
          <w:sz w:val="20"/>
          <w:szCs w:val="20"/>
          <w:lang w:val="uk-UA"/>
        </w:rPr>
      </w:pPr>
      <w:r>
        <w:rPr>
          <w:rFonts w:ascii="Arial" w:hAnsi="Arial" w:cs="Arial"/>
          <w:bCs/>
          <w:sz w:val="20"/>
          <w:szCs w:val="20"/>
          <w:lang w:val="uk-UA"/>
        </w:rPr>
        <w:t>Освіта в галузі</w:t>
      </w:r>
      <w:r w:rsidR="000628E4" w:rsidRPr="000628E4">
        <w:rPr>
          <w:rFonts w:ascii="Arial" w:hAnsi="Arial" w:cs="Arial"/>
          <w:bCs/>
          <w:sz w:val="20"/>
          <w:szCs w:val="20"/>
          <w:lang w:val="uk-UA"/>
        </w:rPr>
        <w:t xml:space="preserve"> соціальних наук;</w:t>
      </w:r>
    </w:p>
    <w:p w14:paraId="265BBD72" w14:textId="5A26E77E" w:rsidR="000628E4" w:rsidRPr="000628E4" w:rsidRDefault="001E23A6" w:rsidP="001E23A6">
      <w:pPr>
        <w:pStyle w:val="a3"/>
        <w:numPr>
          <w:ilvl w:val="0"/>
          <w:numId w:val="24"/>
        </w:numPr>
        <w:autoSpaceDE w:val="0"/>
        <w:autoSpaceDN w:val="0"/>
        <w:adjustRightInd w:val="0"/>
        <w:ind w:left="360"/>
        <w:jc w:val="both"/>
        <w:rPr>
          <w:rFonts w:ascii="Arial" w:hAnsi="Arial" w:cs="Arial"/>
          <w:bCs/>
          <w:sz w:val="20"/>
          <w:szCs w:val="20"/>
          <w:lang w:val="uk-UA"/>
        </w:rPr>
      </w:pPr>
      <w:r>
        <w:rPr>
          <w:rFonts w:ascii="Arial" w:hAnsi="Arial" w:cs="Arial"/>
          <w:bCs/>
          <w:sz w:val="20"/>
          <w:szCs w:val="20"/>
          <w:lang w:val="uk-UA"/>
        </w:rPr>
        <w:t>Розуміння діяльності в сфері</w:t>
      </w:r>
      <w:r w:rsidR="000628E4" w:rsidRPr="000628E4">
        <w:rPr>
          <w:rFonts w:ascii="Arial" w:hAnsi="Arial" w:cs="Arial"/>
          <w:bCs/>
          <w:sz w:val="20"/>
          <w:szCs w:val="20"/>
          <w:lang w:val="uk-UA"/>
        </w:rPr>
        <w:t xml:space="preserve"> розвитку;</w:t>
      </w:r>
    </w:p>
    <w:p w14:paraId="287F7437" w14:textId="697F80C4"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 xml:space="preserve">Розуміння проблем молоді з </w:t>
      </w:r>
      <w:r>
        <w:rPr>
          <w:rFonts w:ascii="Arial" w:hAnsi="Arial" w:cs="Arial"/>
          <w:bCs/>
          <w:sz w:val="20"/>
          <w:szCs w:val="20"/>
          <w:lang w:val="uk-UA"/>
        </w:rPr>
        <w:t>вразливих</w:t>
      </w:r>
      <w:r w:rsidRPr="000628E4">
        <w:rPr>
          <w:rFonts w:ascii="Arial" w:hAnsi="Arial" w:cs="Arial"/>
          <w:bCs/>
          <w:sz w:val="20"/>
          <w:szCs w:val="20"/>
          <w:lang w:val="uk-UA"/>
        </w:rPr>
        <w:t xml:space="preserve"> сімей;</w:t>
      </w:r>
    </w:p>
    <w:p w14:paraId="3C9A257E" w14:textId="17FC567B"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Навички фасилітації та міжособистісного спілкування;</w:t>
      </w:r>
    </w:p>
    <w:p w14:paraId="009D1F81" w14:textId="1CC8BF0D"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Підтверджений досвід участі в процесах і методах збору даних;</w:t>
      </w:r>
    </w:p>
    <w:p w14:paraId="26CE4B57" w14:textId="512AF039"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Сильні навички координації командної роботи;</w:t>
      </w:r>
    </w:p>
    <w:p w14:paraId="532D1A47" w14:textId="5B9E3536"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Сильні аналітичні та концептуальні навички;</w:t>
      </w:r>
    </w:p>
    <w:p w14:paraId="0455FAB0" w14:textId="0BAF4DE3"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Відмінні письмові та усні комунікативні навички;</w:t>
      </w:r>
    </w:p>
    <w:p w14:paraId="717EE87C" w14:textId="22AA8F25" w:rsidR="000628E4" w:rsidRPr="000628E4" w:rsidRDefault="001E23A6" w:rsidP="001E23A6">
      <w:pPr>
        <w:pStyle w:val="a3"/>
        <w:numPr>
          <w:ilvl w:val="0"/>
          <w:numId w:val="24"/>
        </w:numPr>
        <w:autoSpaceDE w:val="0"/>
        <w:autoSpaceDN w:val="0"/>
        <w:adjustRightInd w:val="0"/>
        <w:ind w:left="360"/>
        <w:jc w:val="both"/>
        <w:rPr>
          <w:rFonts w:ascii="Arial" w:hAnsi="Arial" w:cs="Arial"/>
          <w:bCs/>
          <w:sz w:val="20"/>
          <w:szCs w:val="20"/>
          <w:lang w:val="uk-UA"/>
        </w:rPr>
      </w:pPr>
      <w:r>
        <w:rPr>
          <w:rFonts w:ascii="Arial" w:hAnsi="Arial" w:cs="Arial"/>
          <w:bCs/>
          <w:sz w:val="20"/>
          <w:szCs w:val="20"/>
          <w:lang w:val="uk-UA"/>
        </w:rPr>
        <w:t>Відмінне</w:t>
      </w:r>
      <w:r w:rsidR="000628E4" w:rsidRPr="000628E4">
        <w:rPr>
          <w:rFonts w:ascii="Arial" w:hAnsi="Arial" w:cs="Arial"/>
          <w:bCs/>
          <w:sz w:val="20"/>
          <w:szCs w:val="20"/>
          <w:lang w:val="uk-UA"/>
        </w:rPr>
        <w:t xml:space="preserve"> письмове та усне володіння англійською мовою;</w:t>
      </w:r>
    </w:p>
    <w:p w14:paraId="2CA9BFE1" w14:textId="5B67B2AA"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Вміння перекладати складні</w:t>
      </w:r>
      <w:r>
        <w:rPr>
          <w:rFonts w:ascii="Arial" w:hAnsi="Arial" w:cs="Arial"/>
          <w:bCs/>
          <w:sz w:val="20"/>
          <w:szCs w:val="20"/>
          <w:lang w:val="uk-UA"/>
        </w:rPr>
        <w:t xml:space="preserve"> концепції та ідеї на практичну</w:t>
      </w:r>
      <w:r w:rsidRPr="000628E4">
        <w:rPr>
          <w:rFonts w:ascii="Arial" w:hAnsi="Arial" w:cs="Arial"/>
          <w:bCs/>
          <w:sz w:val="20"/>
          <w:szCs w:val="20"/>
          <w:lang w:val="uk-UA"/>
        </w:rPr>
        <w:t xml:space="preserve"> і просту мову;</w:t>
      </w:r>
    </w:p>
    <w:p w14:paraId="0732E4B2" w14:textId="1930C666"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В ідеал</w:t>
      </w:r>
      <w:r>
        <w:rPr>
          <w:rFonts w:ascii="Arial" w:hAnsi="Arial" w:cs="Arial"/>
          <w:bCs/>
          <w:sz w:val="20"/>
          <w:szCs w:val="20"/>
          <w:lang w:val="uk-UA"/>
        </w:rPr>
        <w:t xml:space="preserve">і мати досвід проведення оцінок/досліджень для СОС Дитячі </w:t>
      </w:r>
      <w:r w:rsidR="001E23A6">
        <w:rPr>
          <w:rFonts w:ascii="Arial" w:hAnsi="Arial" w:cs="Arial"/>
          <w:bCs/>
          <w:sz w:val="20"/>
          <w:szCs w:val="20"/>
          <w:lang w:val="uk-UA"/>
        </w:rPr>
        <w:t>Містечка</w:t>
      </w:r>
      <w:r w:rsidRPr="000628E4">
        <w:rPr>
          <w:rFonts w:ascii="Arial" w:hAnsi="Arial" w:cs="Arial"/>
          <w:bCs/>
          <w:sz w:val="20"/>
          <w:szCs w:val="20"/>
          <w:lang w:val="uk-UA"/>
        </w:rPr>
        <w:t>;</w:t>
      </w:r>
    </w:p>
    <w:p w14:paraId="467C3EDB" w14:textId="0ACBC869" w:rsidR="000628E4"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Бажано мати підтверджений досвід у наданні послуг з оцінки пр</w:t>
      </w:r>
      <w:r>
        <w:rPr>
          <w:rFonts w:ascii="Arial" w:hAnsi="Arial" w:cs="Arial"/>
          <w:bCs/>
          <w:sz w:val="20"/>
          <w:szCs w:val="20"/>
          <w:lang w:val="uk-UA"/>
        </w:rPr>
        <w:t>оє</w:t>
      </w:r>
      <w:r w:rsidRPr="000628E4">
        <w:rPr>
          <w:rFonts w:ascii="Arial" w:hAnsi="Arial" w:cs="Arial"/>
          <w:bCs/>
          <w:sz w:val="20"/>
          <w:szCs w:val="20"/>
          <w:lang w:val="uk-UA"/>
        </w:rPr>
        <w:t xml:space="preserve">ктів, що фінансуються Європейським </w:t>
      </w:r>
      <w:r w:rsidR="001E23A6" w:rsidRPr="000628E4">
        <w:rPr>
          <w:rFonts w:ascii="Arial" w:hAnsi="Arial" w:cs="Arial"/>
          <w:bCs/>
          <w:sz w:val="20"/>
          <w:szCs w:val="20"/>
          <w:lang w:val="uk-UA"/>
        </w:rPr>
        <w:t>Союзом</w:t>
      </w:r>
      <w:r w:rsidRPr="000628E4">
        <w:rPr>
          <w:rFonts w:ascii="Arial" w:hAnsi="Arial" w:cs="Arial"/>
          <w:bCs/>
          <w:sz w:val="20"/>
          <w:szCs w:val="20"/>
          <w:lang w:val="uk-UA"/>
        </w:rPr>
        <w:t>;</w:t>
      </w:r>
    </w:p>
    <w:p w14:paraId="62B64C61" w14:textId="67C5718D" w:rsidR="00567110" w:rsidRPr="000628E4" w:rsidRDefault="000628E4" w:rsidP="001E23A6">
      <w:pPr>
        <w:pStyle w:val="a3"/>
        <w:numPr>
          <w:ilvl w:val="0"/>
          <w:numId w:val="24"/>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Бажано мати розуміння тематики і проблематики питань працевлаштування та підприємництва.</w:t>
      </w:r>
    </w:p>
    <w:p w14:paraId="23857FCC" w14:textId="12E39497" w:rsidR="00567110" w:rsidRPr="00B02573" w:rsidRDefault="00567110" w:rsidP="0089272A">
      <w:pPr>
        <w:autoSpaceDE w:val="0"/>
        <w:autoSpaceDN w:val="0"/>
        <w:adjustRightInd w:val="0"/>
        <w:ind w:left="720"/>
        <w:rPr>
          <w:rFonts w:ascii="Arial" w:hAnsi="Arial" w:cs="Arial"/>
          <w:bCs/>
          <w:sz w:val="20"/>
          <w:szCs w:val="20"/>
          <w:lang w:val="uk-UA"/>
        </w:rPr>
      </w:pPr>
    </w:p>
    <w:p w14:paraId="039D5F92" w14:textId="18208432" w:rsidR="000628E4" w:rsidRDefault="001E23A6" w:rsidP="001E23A6">
      <w:pPr>
        <w:autoSpaceDE w:val="0"/>
        <w:autoSpaceDN w:val="0"/>
        <w:adjustRightInd w:val="0"/>
        <w:jc w:val="both"/>
        <w:rPr>
          <w:rFonts w:ascii="Arial" w:hAnsi="Arial" w:cs="Arial"/>
          <w:bCs/>
          <w:sz w:val="20"/>
          <w:szCs w:val="20"/>
          <w:lang w:val="uk-UA"/>
        </w:rPr>
      </w:pPr>
      <w:r>
        <w:rPr>
          <w:rFonts w:ascii="Arial" w:hAnsi="Arial" w:cs="Arial"/>
          <w:bCs/>
          <w:sz w:val="20"/>
          <w:szCs w:val="20"/>
          <w:lang w:val="uk-UA"/>
        </w:rPr>
        <w:t>Кількість осіб у</w:t>
      </w:r>
      <w:r w:rsidR="000628E4" w:rsidRPr="000628E4">
        <w:rPr>
          <w:rFonts w:ascii="Arial" w:hAnsi="Arial" w:cs="Arial"/>
          <w:bCs/>
          <w:sz w:val="20"/>
          <w:szCs w:val="20"/>
          <w:lang w:val="uk-UA"/>
        </w:rPr>
        <w:t xml:space="preserve"> команді зовнішніх </w:t>
      </w:r>
      <w:r w:rsidR="000628E4">
        <w:rPr>
          <w:rFonts w:ascii="Arial" w:hAnsi="Arial" w:cs="Arial"/>
          <w:bCs/>
          <w:sz w:val="20"/>
          <w:szCs w:val="20"/>
          <w:lang w:val="uk-UA"/>
        </w:rPr>
        <w:t>експертів з оцінки проє</w:t>
      </w:r>
      <w:r w:rsidR="000628E4" w:rsidRPr="000628E4">
        <w:rPr>
          <w:rFonts w:ascii="Arial" w:hAnsi="Arial" w:cs="Arial"/>
          <w:bCs/>
          <w:sz w:val="20"/>
          <w:szCs w:val="20"/>
          <w:lang w:val="uk-UA"/>
        </w:rPr>
        <w:t>ктів має бути необхідним для проведення якісної оцінки в рамках затвердженого бюджету. Ролі та обов'язки в команді розподіляються в</w:t>
      </w:r>
      <w:r w:rsidR="000628E4">
        <w:rPr>
          <w:rFonts w:ascii="Arial" w:hAnsi="Arial" w:cs="Arial"/>
          <w:bCs/>
          <w:sz w:val="20"/>
          <w:szCs w:val="20"/>
          <w:lang w:val="uk-UA"/>
        </w:rPr>
        <w:t>ідповідно до компетенції, рівня знань і вимог</w:t>
      </w:r>
      <w:r w:rsidR="000628E4" w:rsidRPr="000628E4">
        <w:rPr>
          <w:rFonts w:ascii="Arial" w:hAnsi="Arial" w:cs="Arial"/>
          <w:bCs/>
          <w:sz w:val="20"/>
          <w:szCs w:val="20"/>
          <w:lang w:val="uk-UA"/>
        </w:rPr>
        <w:t xml:space="preserve"> експертного профілю. Для більш ефективної роботи, робота з докум</w:t>
      </w:r>
      <w:r w:rsidR="000628E4">
        <w:rPr>
          <w:rFonts w:ascii="Arial" w:hAnsi="Arial" w:cs="Arial"/>
          <w:bCs/>
          <w:sz w:val="20"/>
          <w:szCs w:val="20"/>
          <w:lang w:val="uk-UA"/>
        </w:rPr>
        <w:t>ентами, зустрічі з командою проє</w:t>
      </w:r>
      <w:r w:rsidR="000628E4" w:rsidRPr="000628E4">
        <w:rPr>
          <w:rFonts w:ascii="Arial" w:hAnsi="Arial" w:cs="Arial"/>
          <w:bCs/>
          <w:sz w:val="20"/>
          <w:szCs w:val="20"/>
          <w:lang w:val="uk-UA"/>
        </w:rPr>
        <w:t xml:space="preserve">кту, бенефіціарами, партнерами </w:t>
      </w:r>
      <w:r>
        <w:rPr>
          <w:rFonts w:ascii="Arial" w:hAnsi="Arial" w:cs="Arial"/>
          <w:bCs/>
          <w:sz w:val="20"/>
          <w:szCs w:val="20"/>
          <w:lang w:val="uk-UA"/>
        </w:rPr>
        <w:t>та</w:t>
      </w:r>
      <w:r w:rsidR="000628E4" w:rsidRPr="000628E4">
        <w:rPr>
          <w:rFonts w:ascii="Arial" w:hAnsi="Arial" w:cs="Arial"/>
          <w:bCs/>
          <w:sz w:val="20"/>
          <w:szCs w:val="20"/>
          <w:lang w:val="uk-UA"/>
        </w:rPr>
        <w:t xml:space="preserve"> </w:t>
      </w:r>
      <w:r w:rsidR="000628E4">
        <w:rPr>
          <w:rFonts w:ascii="Arial" w:hAnsi="Arial" w:cs="Arial"/>
          <w:bCs/>
          <w:sz w:val="20"/>
          <w:szCs w:val="20"/>
          <w:lang w:val="uk-UA"/>
        </w:rPr>
        <w:t>стейкхолдерами можуть</w:t>
      </w:r>
      <w:r w:rsidR="000628E4" w:rsidRPr="000628E4">
        <w:rPr>
          <w:rFonts w:ascii="Arial" w:hAnsi="Arial" w:cs="Arial"/>
          <w:bCs/>
          <w:sz w:val="20"/>
          <w:szCs w:val="20"/>
          <w:lang w:val="uk-UA"/>
        </w:rPr>
        <w:t xml:space="preserve"> проводитися одночасно і розділятися між членами команди.</w:t>
      </w:r>
    </w:p>
    <w:p w14:paraId="3439B58E" w14:textId="77777777" w:rsidR="000628E4" w:rsidRDefault="000628E4" w:rsidP="0089272A">
      <w:pPr>
        <w:autoSpaceDE w:val="0"/>
        <w:autoSpaceDN w:val="0"/>
        <w:adjustRightInd w:val="0"/>
        <w:rPr>
          <w:rFonts w:ascii="Arial" w:hAnsi="Arial" w:cs="Arial"/>
          <w:bCs/>
          <w:sz w:val="20"/>
          <w:szCs w:val="20"/>
          <w:lang w:val="uk-UA"/>
        </w:rPr>
      </w:pPr>
    </w:p>
    <w:p w14:paraId="2884C491" w14:textId="7C27EED4" w:rsidR="000628E4" w:rsidRPr="000628E4" w:rsidRDefault="000628E4" w:rsidP="001E23A6">
      <w:pPr>
        <w:autoSpaceDE w:val="0"/>
        <w:autoSpaceDN w:val="0"/>
        <w:adjustRightInd w:val="0"/>
        <w:jc w:val="both"/>
        <w:rPr>
          <w:rFonts w:ascii="Arial" w:hAnsi="Arial" w:cs="Arial"/>
          <w:bCs/>
          <w:sz w:val="20"/>
          <w:szCs w:val="20"/>
          <w:lang w:val="uk-UA"/>
        </w:rPr>
      </w:pPr>
      <w:r w:rsidRPr="000628E4">
        <w:rPr>
          <w:rFonts w:ascii="Arial" w:hAnsi="Arial" w:cs="Arial"/>
          <w:bCs/>
          <w:sz w:val="20"/>
          <w:szCs w:val="20"/>
          <w:lang w:val="uk-UA"/>
        </w:rPr>
        <w:t>Кер</w:t>
      </w:r>
      <w:r>
        <w:rPr>
          <w:rFonts w:ascii="Arial" w:hAnsi="Arial" w:cs="Arial"/>
          <w:bCs/>
          <w:sz w:val="20"/>
          <w:szCs w:val="20"/>
          <w:lang w:val="uk-UA"/>
        </w:rPr>
        <w:t>івник команди зовнішніх експертів з оцінки проє</w:t>
      </w:r>
      <w:r w:rsidRPr="000628E4">
        <w:rPr>
          <w:rFonts w:ascii="Arial" w:hAnsi="Arial" w:cs="Arial"/>
          <w:bCs/>
          <w:sz w:val="20"/>
          <w:szCs w:val="20"/>
          <w:lang w:val="uk-UA"/>
        </w:rPr>
        <w:t>ктів несе відповідальність за:</w:t>
      </w:r>
    </w:p>
    <w:p w14:paraId="0875C73F" w14:textId="77777777" w:rsidR="000628E4" w:rsidRPr="000628E4" w:rsidRDefault="000628E4" w:rsidP="001E23A6">
      <w:pPr>
        <w:autoSpaceDE w:val="0"/>
        <w:autoSpaceDN w:val="0"/>
        <w:adjustRightInd w:val="0"/>
        <w:jc w:val="both"/>
        <w:rPr>
          <w:rFonts w:ascii="Arial" w:hAnsi="Arial" w:cs="Arial"/>
          <w:bCs/>
          <w:sz w:val="20"/>
          <w:szCs w:val="20"/>
          <w:lang w:val="uk-UA"/>
        </w:rPr>
      </w:pPr>
    </w:p>
    <w:p w14:paraId="296963D3" w14:textId="376581CE"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Якісне та своєчасне виконання ТЗ з очікуваними результатами оцінки;</w:t>
      </w:r>
    </w:p>
    <w:p w14:paraId="4B27685F" w14:textId="19D45A2D"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Загальну програму процесу оцінки;</w:t>
      </w:r>
    </w:p>
    <w:p w14:paraId="41DBF2BB" w14:textId="07D8DB9B"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Розроблений план із зазначенням кожного кроку процесу;</w:t>
      </w:r>
    </w:p>
    <w:p w14:paraId="2DFBD131" w14:textId="4120D472"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Ефективний розподіл обов'язків між членами команди;</w:t>
      </w:r>
    </w:p>
    <w:p w14:paraId="309515CD" w14:textId="27097F8B"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Еф</w:t>
      </w:r>
      <w:r w:rsidR="001E23A6">
        <w:rPr>
          <w:rFonts w:ascii="Arial" w:hAnsi="Arial" w:cs="Arial"/>
          <w:bCs/>
          <w:sz w:val="20"/>
          <w:szCs w:val="20"/>
          <w:lang w:val="uk-UA"/>
        </w:rPr>
        <w:t>ективний та</w:t>
      </w:r>
      <w:r w:rsidRPr="000628E4">
        <w:rPr>
          <w:rFonts w:ascii="Arial" w:hAnsi="Arial" w:cs="Arial"/>
          <w:bCs/>
          <w:sz w:val="20"/>
          <w:szCs w:val="20"/>
          <w:lang w:val="uk-UA"/>
        </w:rPr>
        <w:t xml:space="preserve"> якісний збір даних;</w:t>
      </w:r>
    </w:p>
    <w:p w14:paraId="62721A82" w14:textId="0B26BF9D"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Аналіз даних для досягнення мети оцінки;</w:t>
      </w:r>
    </w:p>
    <w:p w14:paraId="4E6FE08A" w14:textId="747FC6D2" w:rsidR="000628E4" w:rsidRPr="000628E4" w:rsidRDefault="000628E4" w:rsidP="001E23A6">
      <w:pPr>
        <w:pStyle w:val="a3"/>
        <w:numPr>
          <w:ilvl w:val="0"/>
          <w:numId w:val="25"/>
        </w:numPr>
        <w:autoSpaceDE w:val="0"/>
        <w:autoSpaceDN w:val="0"/>
        <w:adjustRightInd w:val="0"/>
        <w:ind w:left="360"/>
        <w:jc w:val="both"/>
        <w:rPr>
          <w:rFonts w:ascii="Arial" w:hAnsi="Arial" w:cs="Arial"/>
          <w:bCs/>
          <w:sz w:val="20"/>
          <w:szCs w:val="20"/>
          <w:lang w:val="uk-UA"/>
        </w:rPr>
      </w:pPr>
      <w:r w:rsidRPr="000628E4">
        <w:rPr>
          <w:rFonts w:ascii="Arial" w:hAnsi="Arial" w:cs="Arial"/>
          <w:bCs/>
          <w:sz w:val="20"/>
          <w:szCs w:val="20"/>
          <w:lang w:val="uk-UA"/>
        </w:rPr>
        <w:t>Підготовка якісного і структурованого звіту в установлений строк.</w:t>
      </w:r>
    </w:p>
    <w:p w14:paraId="3505FCE1" w14:textId="77777777" w:rsidR="000628E4" w:rsidRPr="000628E4" w:rsidRDefault="000628E4" w:rsidP="001E23A6">
      <w:pPr>
        <w:pStyle w:val="a3"/>
        <w:autoSpaceDE w:val="0"/>
        <w:autoSpaceDN w:val="0"/>
        <w:adjustRightInd w:val="0"/>
        <w:ind w:left="360"/>
        <w:jc w:val="both"/>
        <w:rPr>
          <w:rFonts w:ascii="Arial" w:hAnsi="Arial" w:cs="Arial"/>
          <w:bCs/>
          <w:sz w:val="20"/>
          <w:szCs w:val="20"/>
          <w:lang w:val="uk-UA"/>
        </w:rPr>
      </w:pPr>
    </w:p>
    <w:p w14:paraId="3D5606A5" w14:textId="1AE13297" w:rsidR="00C45CC7" w:rsidRPr="00B02573" w:rsidRDefault="000628E4" w:rsidP="001E23A6">
      <w:pPr>
        <w:autoSpaceDE w:val="0"/>
        <w:autoSpaceDN w:val="0"/>
        <w:adjustRightInd w:val="0"/>
        <w:jc w:val="both"/>
        <w:rPr>
          <w:rFonts w:ascii="Arial" w:hAnsi="Arial" w:cs="Arial"/>
          <w:bCs/>
          <w:sz w:val="20"/>
          <w:szCs w:val="20"/>
          <w:lang w:val="uk-UA"/>
        </w:rPr>
      </w:pPr>
      <w:r>
        <w:rPr>
          <w:rFonts w:ascii="Arial" w:hAnsi="Arial" w:cs="Arial"/>
          <w:bCs/>
          <w:sz w:val="20"/>
          <w:szCs w:val="20"/>
          <w:lang w:val="uk-UA"/>
        </w:rPr>
        <w:lastRenderedPageBreak/>
        <w:t>Зовнішні експерти з оцінки проє</w:t>
      </w:r>
      <w:r w:rsidRPr="000628E4">
        <w:rPr>
          <w:rFonts w:ascii="Arial" w:hAnsi="Arial" w:cs="Arial"/>
          <w:bCs/>
          <w:sz w:val="20"/>
          <w:szCs w:val="20"/>
          <w:lang w:val="uk-UA"/>
        </w:rPr>
        <w:t>ктів не повинні бути упередженими або мати будь-які підстави для конфлі</w:t>
      </w:r>
      <w:r>
        <w:rPr>
          <w:rFonts w:ascii="Arial" w:hAnsi="Arial" w:cs="Arial"/>
          <w:bCs/>
          <w:sz w:val="20"/>
          <w:szCs w:val="20"/>
          <w:lang w:val="uk-UA"/>
        </w:rPr>
        <w:t xml:space="preserve">кту інтересів. Команда експертів </w:t>
      </w:r>
      <w:r w:rsidRPr="000628E4">
        <w:rPr>
          <w:rFonts w:ascii="Arial" w:hAnsi="Arial" w:cs="Arial"/>
          <w:bCs/>
          <w:sz w:val="20"/>
          <w:szCs w:val="20"/>
          <w:lang w:val="uk-UA"/>
        </w:rPr>
        <w:t>повинна поважати культу</w:t>
      </w:r>
      <w:r>
        <w:rPr>
          <w:rFonts w:ascii="Arial" w:hAnsi="Arial" w:cs="Arial"/>
          <w:bCs/>
          <w:sz w:val="20"/>
          <w:szCs w:val="20"/>
          <w:lang w:val="uk-UA"/>
        </w:rPr>
        <w:t xml:space="preserve">ру, соціальні норми, цінності та поведінку </w:t>
      </w:r>
      <w:r w:rsidRPr="000628E4">
        <w:rPr>
          <w:rFonts w:ascii="Arial" w:hAnsi="Arial" w:cs="Arial"/>
          <w:bCs/>
          <w:sz w:val="20"/>
          <w:szCs w:val="20"/>
          <w:lang w:val="uk-UA"/>
        </w:rPr>
        <w:t>у</w:t>
      </w:r>
      <w:r>
        <w:rPr>
          <w:rFonts w:ascii="Arial" w:hAnsi="Arial" w:cs="Arial"/>
          <w:bCs/>
          <w:sz w:val="20"/>
          <w:szCs w:val="20"/>
          <w:lang w:val="uk-UA"/>
        </w:rPr>
        <w:t>часників проє</w:t>
      </w:r>
      <w:r w:rsidRPr="000628E4">
        <w:rPr>
          <w:rFonts w:ascii="Arial" w:hAnsi="Arial" w:cs="Arial"/>
          <w:bCs/>
          <w:sz w:val="20"/>
          <w:szCs w:val="20"/>
          <w:lang w:val="uk-UA"/>
        </w:rPr>
        <w:t>кту; підтримувати відповідні відносини з учасниками і зберігати конфіденційну інформацію про бенефіціарів, отриману в ході оцінки.</w:t>
      </w:r>
    </w:p>
    <w:p w14:paraId="3109226A" w14:textId="77777777" w:rsidR="0083665B" w:rsidRPr="00B02573" w:rsidRDefault="0083665B" w:rsidP="0089272A">
      <w:pPr>
        <w:autoSpaceDE w:val="0"/>
        <w:autoSpaceDN w:val="0"/>
        <w:adjustRightInd w:val="0"/>
        <w:rPr>
          <w:rFonts w:ascii="Arial" w:hAnsi="Arial" w:cs="Arial"/>
          <w:bCs/>
          <w:sz w:val="20"/>
          <w:szCs w:val="20"/>
          <w:lang w:val="uk-UA"/>
        </w:rPr>
      </w:pPr>
    </w:p>
    <w:p w14:paraId="013A481D" w14:textId="2BF2BF4C" w:rsidR="00AC621B" w:rsidRPr="00B02573" w:rsidRDefault="00AD7ECF" w:rsidP="0089272A">
      <w:pPr>
        <w:shd w:val="clear" w:color="auto" w:fill="8DB3E2" w:themeFill="text2" w:themeFillTint="66"/>
        <w:overflowPunct w:val="0"/>
        <w:autoSpaceDE w:val="0"/>
        <w:autoSpaceDN w:val="0"/>
        <w:adjustRightInd w:val="0"/>
        <w:textAlignment w:val="baseline"/>
        <w:rPr>
          <w:rFonts w:ascii="Arial" w:hAnsi="Arial" w:cs="Arial"/>
          <w:b/>
          <w:sz w:val="20"/>
          <w:shd w:val="clear" w:color="auto" w:fill="8DB3E2" w:themeFill="text2" w:themeFillTint="66"/>
          <w:lang w:val="uk-UA"/>
        </w:rPr>
      </w:pPr>
      <w:r w:rsidRPr="00B02573">
        <w:rPr>
          <w:rFonts w:ascii="Arial" w:hAnsi="Arial" w:cs="Arial"/>
          <w:b/>
          <w:sz w:val="20"/>
          <w:lang w:val="uk-UA"/>
        </w:rPr>
        <w:t xml:space="preserve">7.  </w:t>
      </w:r>
      <w:r w:rsidR="000628E4">
        <w:rPr>
          <w:rFonts w:ascii="Arial" w:hAnsi="Arial" w:cs="Arial"/>
          <w:b/>
          <w:sz w:val="20"/>
          <w:lang w:val="uk-UA"/>
        </w:rPr>
        <w:t>Структура звіту</w:t>
      </w:r>
    </w:p>
    <w:p w14:paraId="33ED25B3" w14:textId="77777777" w:rsidR="00AC621B" w:rsidRPr="00B02573" w:rsidRDefault="00AC621B" w:rsidP="0089272A">
      <w:pPr>
        <w:autoSpaceDE w:val="0"/>
        <w:autoSpaceDN w:val="0"/>
        <w:adjustRightInd w:val="0"/>
        <w:outlineLvl w:val="0"/>
        <w:rPr>
          <w:rFonts w:ascii="Arial" w:hAnsi="Arial" w:cs="Arial"/>
          <w:b/>
          <w:bCs/>
          <w:sz w:val="20"/>
          <w:szCs w:val="20"/>
          <w:lang w:val="uk-UA"/>
        </w:rPr>
      </w:pPr>
    </w:p>
    <w:p w14:paraId="2604453F" w14:textId="4ADAC9C6" w:rsidR="000628E4" w:rsidRDefault="000628E4" w:rsidP="0089272A">
      <w:pPr>
        <w:shd w:val="clear" w:color="auto" w:fill="FFFFFF" w:themeFill="background1"/>
        <w:autoSpaceDE w:val="0"/>
        <w:autoSpaceDN w:val="0"/>
        <w:adjustRightInd w:val="0"/>
        <w:outlineLvl w:val="0"/>
        <w:rPr>
          <w:rFonts w:ascii="Arial" w:hAnsi="Arial" w:cs="Arial"/>
          <w:bCs/>
          <w:sz w:val="20"/>
          <w:szCs w:val="20"/>
          <w:lang w:val="uk-UA"/>
        </w:rPr>
      </w:pPr>
      <w:r w:rsidRPr="000628E4">
        <w:rPr>
          <w:rFonts w:ascii="Arial" w:hAnsi="Arial" w:cs="Arial"/>
          <w:bCs/>
          <w:sz w:val="20"/>
          <w:szCs w:val="20"/>
          <w:lang w:val="uk-UA"/>
        </w:rPr>
        <w:t xml:space="preserve">Звіт повинен бути </w:t>
      </w:r>
      <w:r w:rsidRPr="000628E4">
        <w:rPr>
          <w:rFonts w:ascii="Arial" w:hAnsi="Arial" w:cs="Arial"/>
          <w:b/>
          <w:bCs/>
          <w:sz w:val="20"/>
          <w:szCs w:val="20"/>
          <w:lang w:val="uk-UA"/>
        </w:rPr>
        <w:t>максимум на 30 сторінок</w:t>
      </w:r>
      <w:r w:rsidRPr="000628E4">
        <w:rPr>
          <w:rFonts w:ascii="Arial" w:hAnsi="Arial" w:cs="Arial"/>
          <w:bCs/>
          <w:sz w:val="20"/>
          <w:szCs w:val="20"/>
          <w:lang w:val="uk-UA"/>
        </w:rPr>
        <w:t xml:space="preserve"> (без додатків) і повинен бути структурований таким чином:</w:t>
      </w:r>
    </w:p>
    <w:p w14:paraId="4D0D10E5" w14:textId="2D65290E"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5C384EA2" w14:textId="11549EBE" w:rsidR="00C16918" w:rsidRPr="00B02573" w:rsidRDefault="000628E4"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ЗМІСТ</w:t>
      </w:r>
    </w:p>
    <w:p w14:paraId="63FD86F2" w14:textId="15ED3CA0" w:rsidR="00C16918" w:rsidRPr="00B02573" w:rsidRDefault="000628E4"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Зміст</w:t>
      </w:r>
      <w:r w:rsidR="00C16918" w:rsidRPr="00B02573">
        <w:rPr>
          <w:rFonts w:ascii="Arial" w:hAnsi="Arial" w:cs="Arial"/>
          <w:bCs/>
          <w:sz w:val="20"/>
          <w:szCs w:val="20"/>
          <w:lang w:val="uk-UA"/>
        </w:rPr>
        <w:t>;</w:t>
      </w:r>
    </w:p>
    <w:p w14:paraId="420C1A68" w14:textId="3A7C2E53" w:rsidR="00C16918" w:rsidRPr="00B02573" w:rsidRDefault="000628E4"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Цифри і таблиці</w:t>
      </w:r>
      <w:r w:rsidR="00C16918" w:rsidRPr="00B02573">
        <w:rPr>
          <w:rFonts w:ascii="Arial" w:hAnsi="Arial" w:cs="Arial"/>
          <w:bCs/>
          <w:sz w:val="20"/>
          <w:szCs w:val="20"/>
          <w:lang w:val="uk-UA"/>
        </w:rPr>
        <w:t>;</w:t>
      </w:r>
    </w:p>
    <w:p w14:paraId="1CE4D408" w14:textId="183F3CAA" w:rsidR="00C16918" w:rsidRPr="00B02573" w:rsidRDefault="000628E4"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Скорочення</w:t>
      </w:r>
      <w:r w:rsidR="00C16918" w:rsidRPr="00B02573">
        <w:rPr>
          <w:rFonts w:ascii="Arial" w:hAnsi="Arial" w:cs="Arial"/>
          <w:bCs/>
          <w:sz w:val="20"/>
          <w:szCs w:val="20"/>
          <w:lang w:val="uk-UA"/>
        </w:rPr>
        <w:t>.</w:t>
      </w:r>
    </w:p>
    <w:p w14:paraId="2724DD37" w14:textId="34F7C272"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54A49F98" w14:textId="77777777" w:rsidR="00C015AF" w:rsidRPr="00C015AF" w:rsidRDefault="00C015AF" w:rsidP="00C015AF">
      <w:pPr>
        <w:shd w:val="clear" w:color="auto" w:fill="FFFFFF" w:themeFill="background1"/>
        <w:autoSpaceDE w:val="0"/>
        <w:autoSpaceDN w:val="0"/>
        <w:adjustRightInd w:val="0"/>
        <w:outlineLvl w:val="0"/>
        <w:rPr>
          <w:rFonts w:ascii="Arial" w:hAnsi="Arial" w:cs="Arial"/>
          <w:bCs/>
          <w:sz w:val="20"/>
          <w:szCs w:val="20"/>
          <w:lang w:val="uk-UA"/>
        </w:rPr>
      </w:pPr>
      <w:r w:rsidRPr="00C015AF">
        <w:rPr>
          <w:rFonts w:ascii="Arial" w:hAnsi="Arial" w:cs="Arial"/>
          <w:bCs/>
          <w:sz w:val="20"/>
          <w:szCs w:val="20"/>
          <w:lang w:val="uk-UA"/>
        </w:rPr>
        <w:t>РЕЗЮМЕ</w:t>
      </w:r>
    </w:p>
    <w:p w14:paraId="4A8B6B07" w14:textId="08C0A484" w:rsidR="00C015AF" w:rsidRPr="00C015AF" w:rsidRDefault="00C015AF" w:rsidP="00C015AF">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Передумови і контекст проє</w:t>
      </w:r>
      <w:r w:rsidRPr="00C015AF">
        <w:rPr>
          <w:rFonts w:ascii="Arial" w:hAnsi="Arial" w:cs="Arial"/>
          <w:bCs/>
          <w:sz w:val="20"/>
          <w:szCs w:val="20"/>
          <w:lang w:val="uk-UA"/>
        </w:rPr>
        <w:t>кту;</w:t>
      </w:r>
    </w:p>
    <w:p w14:paraId="6195B918" w14:textId="220889B0" w:rsidR="00C015AF" w:rsidRPr="00C015AF" w:rsidRDefault="00F539E3" w:rsidP="00C015AF">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Висновки та заключні положення</w:t>
      </w:r>
      <w:r w:rsidR="00C015AF" w:rsidRPr="00C015AF">
        <w:rPr>
          <w:rFonts w:ascii="Arial" w:hAnsi="Arial" w:cs="Arial"/>
          <w:bCs/>
          <w:sz w:val="20"/>
          <w:szCs w:val="20"/>
          <w:lang w:val="uk-UA"/>
        </w:rPr>
        <w:t>;</w:t>
      </w:r>
    </w:p>
    <w:p w14:paraId="08F7C5E7" w14:textId="5BCEAA8F" w:rsidR="00C16918" w:rsidRPr="00B02573" w:rsidRDefault="00C015AF" w:rsidP="00C015AF">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C015AF">
        <w:rPr>
          <w:rFonts w:ascii="Arial" w:hAnsi="Arial" w:cs="Arial"/>
          <w:bCs/>
          <w:sz w:val="20"/>
          <w:szCs w:val="20"/>
          <w:lang w:val="uk-UA"/>
        </w:rPr>
        <w:t xml:space="preserve">Рекомендації та </w:t>
      </w:r>
      <w:r>
        <w:rPr>
          <w:rFonts w:ascii="Arial" w:hAnsi="Arial" w:cs="Arial"/>
          <w:bCs/>
          <w:sz w:val="20"/>
          <w:szCs w:val="20"/>
          <w:lang w:val="uk-UA"/>
        </w:rPr>
        <w:t>отримані</w:t>
      </w:r>
      <w:r w:rsidRPr="00C015AF">
        <w:rPr>
          <w:rFonts w:ascii="Arial" w:hAnsi="Arial" w:cs="Arial"/>
          <w:bCs/>
          <w:sz w:val="20"/>
          <w:szCs w:val="20"/>
          <w:lang w:val="uk-UA"/>
        </w:rPr>
        <w:t xml:space="preserve"> уроки.</w:t>
      </w:r>
    </w:p>
    <w:p w14:paraId="26F91505" w14:textId="1738CB34"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27711C29" w14:textId="41AAB1A2" w:rsidR="00C16918" w:rsidRPr="00B02573" w:rsidRDefault="00F539E3"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 xml:space="preserve">1. </w:t>
      </w:r>
      <w:r w:rsidR="001E23A6">
        <w:rPr>
          <w:rFonts w:ascii="Arial" w:hAnsi="Arial" w:cs="Arial"/>
          <w:bCs/>
          <w:sz w:val="20"/>
          <w:szCs w:val="20"/>
          <w:lang w:val="uk-UA"/>
        </w:rPr>
        <w:t>ВСТУП</w:t>
      </w:r>
    </w:p>
    <w:p w14:paraId="395225B7" w14:textId="77777777"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1F7DA8A3" w14:textId="3EC23C6D" w:rsidR="00C16918" w:rsidRPr="00B02573" w:rsidRDefault="00F539E3"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1.1. ОБСЯГ ОЦІ</w:t>
      </w:r>
      <w:r w:rsidR="00C16918" w:rsidRPr="00B02573">
        <w:rPr>
          <w:rFonts w:ascii="Arial" w:hAnsi="Arial" w:cs="Arial"/>
          <w:bCs/>
          <w:sz w:val="20"/>
          <w:szCs w:val="20"/>
          <w:lang w:val="uk-UA"/>
        </w:rPr>
        <w:t>НКИ</w:t>
      </w:r>
    </w:p>
    <w:p w14:paraId="32BB2FCF" w14:textId="170E663E" w:rsidR="00C16918" w:rsidRPr="00B02573" w:rsidRDefault="00F539E3"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Короткий</w:t>
      </w:r>
      <w:r w:rsidR="00C16918" w:rsidRPr="00B02573">
        <w:rPr>
          <w:rFonts w:ascii="Arial" w:hAnsi="Arial" w:cs="Arial"/>
          <w:bCs/>
          <w:sz w:val="20"/>
          <w:szCs w:val="20"/>
          <w:lang w:val="uk-UA"/>
        </w:rPr>
        <w:t xml:space="preserve"> опис</w:t>
      </w:r>
      <w:r>
        <w:rPr>
          <w:rFonts w:ascii="Arial" w:hAnsi="Arial" w:cs="Arial"/>
          <w:bCs/>
          <w:sz w:val="20"/>
          <w:szCs w:val="20"/>
          <w:lang w:val="uk-UA"/>
        </w:rPr>
        <w:t xml:space="preserve"> проєкту</w:t>
      </w:r>
      <w:r w:rsidR="00C16918" w:rsidRPr="00B02573">
        <w:rPr>
          <w:rFonts w:ascii="Arial" w:hAnsi="Arial" w:cs="Arial"/>
          <w:bCs/>
          <w:sz w:val="20"/>
          <w:szCs w:val="20"/>
          <w:lang w:val="uk-UA"/>
        </w:rPr>
        <w:t>.</w:t>
      </w:r>
    </w:p>
    <w:p w14:paraId="5225F3B0" w14:textId="77777777"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15027876" w14:textId="2157C1B1" w:rsidR="00C16918" w:rsidRPr="00B02573" w:rsidRDefault="00F539E3"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1.2. ІСТОРІЯ ТА</w:t>
      </w:r>
      <w:r w:rsidR="00C16918" w:rsidRPr="00B02573">
        <w:rPr>
          <w:rFonts w:ascii="Arial" w:hAnsi="Arial" w:cs="Arial"/>
          <w:bCs/>
          <w:sz w:val="20"/>
          <w:szCs w:val="20"/>
          <w:lang w:val="uk-UA"/>
        </w:rPr>
        <w:t xml:space="preserve"> ОБ</w:t>
      </w:r>
      <w:r>
        <w:rPr>
          <w:rFonts w:ascii="Arial" w:hAnsi="Arial" w:cs="Arial"/>
          <w:bCs/>
          <w:sz w:val="20"/>
          <w:szCs w:val="20"/>
          <w:lang w:val="uk-UA"/>
        </w:rPr>
        <w:t>ГРУНТУВАННЯ</w:t>
      </w:r>
    </w:p>
    <w:p w14:paraId="1AD41253" w14:textId="508C6EC5" w:rsidR="00C16918" w:rsidRPr="00B02573" w:rsidRDefault="00C16918"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B02573">
        <w:rPr>
          <w:rFonts w:ascii="Arial" w:hAnsi="Arial" w:cs="Arial"/>
          <w:bCs/>
          <w:sz w:val="20"/>
          <w:szCs w:val="20"/>
          <w:lang w:val="uk-UA"/>
        </w:rPr>
        <w:t xml:space="preserve">Причина </w:t>
      </w:r>
      <w:r w:rsidR="00F539E3">
        <w:rPr>
          <w:rFonts w:ascii="Arial" w:hAnsi="Arial" w:cs="Arial"/>
          <w:bCs/>
          <w:sz w:val="20"/>
          <w:szCs w:val="20"/>
          <w:lang w:val="uk-UA"/>
        </w:rPr>
        <w:t xml:space="preserve">та </w:t>
      </w:r>
      <w:r w:rsidR="007D7A6A">
        <w:rPr>
          <w:rFonts w:ascii="Arial" w:hAnsi="Arial" w:cs="Arial"/>
          <w:bCs/>
          <w:sz w:val="20"/>
          <w:szCs w:val="20"/>
          <w:lang w:val="uk-UA"/>
        </w:rPr>
        <w:t>обґрунтування</w:t>
      </w:r>
      <w:r w:rsidR="00F539E3">
        <w:rPr>
          <w:rFonts w:ascii="Arial" w:hAnsi="Arial" w:cs="Arial"/>
          <w:bCs/>
          <w:sz w:val="20"/>
          <w:szCs w:val="20"/>
          <w:lang w:val="uk-UA"/>
        </w:rPr>
        <w:t xml:space="preserve"> оцінк</w:t>
      </w:r>
      <w:r w:rsidRPr="00B02573">
        <w:rPr>
          <w:rFonts w:ascii="Arial" w:hAnsi="Arial" w:cs="Arial"/>
          <w:bCs/>
          <w:sz w:val="20"/>
          <w:szCs w:val="20"/>
          <w:lang w:val="uk-UA"/>
        </w:rPr>
        <w:t>и;</w:t>
      </w:r>
    </w:p>
    <w:p w14:paraId="54CFAA41" w14:textId="2F783603" w:rsidR="00C16918" w:rsidRPr="00B02573" w:rsidRDefault="00F539E3"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Мета і завдання оцінки</w:t>
      </w:r>
      <w:r w:rsidR="00C16918" w:rsidRPr="00B02573">
        <w:rPr>
          <w:rFonts w:ascii="Arial" w:hAnsi="Arial" w:cs="Arial"/>
          <w:bCs/>
          <w:sz w:val="20"/>
          <w:szCs w:val="20"/>
          <w:lang w:val="uk-UA"/>
        </w:rPr>
        <w:t>;</w:t>
      </w:r>
    </w:p>
    <w:p w14:paraId="78D85318" w14:textId="2B845BCE" w:rsidR="00C16918" w:rsidRPr="00B02573" w:rsidRDefault="00F539E3"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Ключові питання</w:t>
      </w:r>
      <w:r w:rsidR="00C16918" w:rsidRPr="00B02573">
        <w:rPr>
          <w:rFonts w:ascii="Arial" w:hAnsi="Arial" w:cs="Arial"/>
          <w:bCs/>
          <w:sz w:val="20"/>
          <w:szCs w:val="20"/>
          <w:lang w:val="uk-UA"/>
        </w:rPr>
        <w:t>.</w:t>
      </w:r>
    </w:p>
    <w:p w14:paraId="0B0247CD" w14:textId="3A943E15"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5FD835D5" w14:textId="5607FCF7" w:rsidR="00C16918" w:rsidRPr="00B02573" w:rsidRDefault="00F539E3"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1.3. МІСІЯ ОЦІ</w:t>
      </w:r>
      <w:r w:rsidR="00C16918" w:rsidRPr="00B02573">
        <w:rPr>
          <w:rFonts w:ascii="Arial" w:hAnsi="Arial" w:cs="Arial"/>
          <w:bCs/>
          <w:sz w:val="20"/>
          <w:szCs w:val="20"/>
          <w:lang w:val="uk-UA"/>
        </w:rPr>
        <w:t>НКИ</w:t>
      </w:r>
    </w:p>
    <w:p w14:paraId="04961AE7" w14:textId="35CEA328" w:rsidR="00C16918" w:rsidRPr="00B02573" w:rsidRDefault="00F539E3" w:rsidP="0089272A">
      <w:pPr>
        <w:pStyle w:val="a3"/>
        <w:numPr>
          <w:ilvl w:val="0"/>
          <w:numId w:val="26"/>
        </w:numPr>
        <w:shd w:val="clear" w:color="auto" w:fill="FFFFFF" w:themeFill="background1"/>
        <w:tabs>
          <w:tab w:val="left" w:pos="360"/>
        </w:tabs>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Графік та процес оці</w:t>
      </w:r>
      <w:r w:rsidR="00C16918" w:rsidRPr="00B02573">
        <w:rPr>
          <w:rFonts w:ascii="Arial" w:hAnsi="Arial" w:cs="Arial"/>
          <w:bCs/>
          <w:sz w:val="20"/>
          <w:szCs w:val="20"/>
          <w:lang w:val="uk-UA"/>
        </w:rPr>
        <w:t>нки;</w:t>
      </w:r>
    </w:p>
    <w:p w14:paraId="0D92C053" w14:textId="5C3EC512" w:rsidR="00C16918" w:rsidRPr="00B02573" w:rsidRDefault="00F539E3" w:rsidP="0089272A">
      <w:pPr>
        <w:pStyle w:val="a3"/>
        <w:numPr>
          <w:ilvl w:val="0"/>
          <w:numId w:val="26"/>
        </w:numPr>
        <w:shd w:val="clear" w:color="auto" w:fill="FFFFFF" w:themeFill="background1"/>
        <w:tabs>
          <w:tab w:val="left" w:pos="360"/>
        </w:tabs>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Профіль, склад та незалежність команди експертів з оцінки;</w:t>
      </w:r>
    </w:p>
    <w:p w14:paraId="51E8F0AA" w14:textId="13071C91" w:rsidR="00C16918" w:rsidRPr="00B02573" w:rsidRDefault="00C16918" w:rsidP="0089272A">
      <w:pPr>
        <w:pStyle w:val="a3"/>
        <w:numPr>
          <w:ilvl w:val="0"/>
          <w:numId w:val="26"/>
        </w:numPr>
        <w:shd w:val="clear" w:color="auto" w:fill="FFFFFF" w:themeFill="background1"/>
        <w:tabs>
          <w:tab w:val="left" w:pos="360"/>
        </w:tabs>
        <w:autoSpaceDE w:val="0"/>
        <w:autoSpaceDN w:val="0"/>
        <w:adjustRightInd w:val="0"/>
        <w:ind w:left="360"/>
        <w:outlineLvl w:val="0"/>
        <w:rPr>
          <w:rFonts w:ascii="Arial" w:hAnsi="Arial" w:cs="Arial"/>
          <w:bCs/>
          <w:sz w:val="20"/>
          <w:szCs w:val="20"/>
          <w:lang w:val="uk-UA"/>
        </w:rPr>
      </w:pPr>
      <w:r w:rsidRPr="00B02573">
        <w:rPr>
          <w:rFonts w:ascii="Arial" w:hAnsi="Arial" w:cs="Arial"/>
          <w:bCs/>
          <w:sz w:val="20"/>
          <w:szCs w:val="20"/>
          <w:lang w:val="uk-UA"/>
        </w:rPr>
        <w:t>Участ</w:t>
      </w:r>
      <w:r w:rsidR="00F539E3">
        <w:rPr>
          <w:rFonts w:ascii="Arial" w:hAnsi="Arial" w:cs="Arial"/>
          <w:bCs/>
          <w:sz w:val="20"/>
          <w:szCs w:val="20"/>
          <w:lang w:val="uk-UA"/>
        </w:rPr>
        <w:t>ь партнерів та цільової групи в оцінці</w:t>
      </w:r>
      <w:r w:rsidRPr="00B02573">
        <w:rPr>
          <w:rFonts w:ascii="Arial" w:hAnsi="Arial" w:cs="Arial"/>
          <w:bCs/>
          <w:sz w:val="20"/>
          <w:szCs w:val="20"/>
          <w:lang w:val="uk-UA"/>
        </w:rPr>
        <w:t>;</w:t>
      </w:r>
    </w:p>
    <w:p w14:paraId="706592A8" w14:textId="40004CE4" w:rsidR="00C16918" w:rsidRPr="00B02573" w:rsidRDefault="00F539E3" w:rsidP="0089272A">
      <w:pPr>
        <w:pStyle w:val="a3"/>
        <w:numPr>
          <w:ilvl w:val="0"/>
          <w:numId w:val="26"/>
        </w:numPr>
        <w:shd w:val="clear" w:color="auto" w:fill="FFFFFF" w:themeFill="background1"/>
        <w:tabs>
          <w:tab w:val="left" w:pos="360"/>
        </w:tabs>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Зовнішні фактори</w:t>
      </w:r>
      <w:r w:rsidR="00C16918" w:rsidRPr="00B02573">
        <w:rPr>
          <w:rFonts w:ascii="Arial" w:hAnsi="Arial" w:cs="Arial"/>
          <w:bCs/>
          <w:sz w:val="20"/>
          <w:szCs w:val="20"/>
          <w:lang w:val="uk-UA"/>
        </w:rPr>
        <w:t xml:space="preserve">, </w:t>
      </w:r>
      <w:r>
        <w:rPr>
          <w:rFonts w:ascii="Arial" w:hAnsi="Arial" w:cs="Arial"/>
          <w:bCs/>
          <w:sz w:val="20"/>
          <w:szCs w:val="20"/>
          <w:lang w:val="uk-UA"/>
        </w:rPr>
        <w:t>які впливають на процес оці</w:t>
      </w:r>
      <w:r w:rsidR="00C16918" w:rsidRPr="00B02573">
        <w:rPr>
          <w:rFonts w:ascii="Arial" w:hAnsi="Arial" w:cs="Arial"/>
          <w:bCs/>
          <w:sz w:val="20"/>
          <w:szCs w:val="20"/>
          <w:lang w:val="uk-UA"/>
        </w:rPr>
        <w:t xml:space="preserve">нки </w:t>
      </w:r>
      <w:r>
        <w:rPr>
          <w:rFonts w:ascii="Arial" w:hAnsi="Arial" w:cs="Arial"/>
          <w:bCs/>
          <w:sz w:val="20"/>
          <w:szCs w:val="20"/>
          <w:lang w:val="uk-UA"/>
        </w:rPr>
        <w:t>та їх наслідки</w:t>
      </w:r>
      <w:r w:rsidR="00C16918" w:rsidRPr="00B02573">
        <w:rPr>
          <w:rFonts w:ascii="Arial" w:hAnsi="Arial" w:cs="Arial"/>
          <w:bCs/>
          <w:sz w:val="20"/>
          <w:szCs w:val="20"/>
          <w:lang w:val="uk-UA"/>
        </w:rPr>
        <w:t>.</w:t>
      </w:r>
    </w:p>
    <w:p w14:paraId="03B81C43" w14:textId="77777777"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4920F91A" w14:textId="40EC1269" w:rsidR="00C16918" w:rsidRPr="00B02573" w:rsidRDefault="00F539E3"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2. МЕТОДОЛОГІ</w:t>
      </w:r>
      <w:r w:rsidR="00C16918" w:rsidRPr="00B02573">
        <w:rPr>
          <w:rFonts w:ascii="Arial" w:hAnsi="Arial" w:cs="Arial"/>
          <w:bCs/>
          <w:sz w:val="20"/>
          <w:szCs w:val="20"/>
          <w:lang w:val="uk-UA"/>
        </w:rPr>
        <w:t>Я</w:t>
      </w:r>
    </w:p>
    <w:p w14:paraId="11012E38" w14:textId="77777777"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7556D0AA" w14:textId="4E6E9681" w:rsidR="00C16918" w:rsidRPr="00B02573" w:rsidRDefault="00F539E3"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2.1 ПІДХОД ТА МЕТОДОЛОГІЯ ОЦІ</w:t>
      </w:r>
      <w:r w:rsidR="00C16918" w:rsidRPr="00B02573">
        <w:rPr>
          <w:rFonts w:ascii="Arial" w:hAnsi="Arial" w:cs="Arial"/>
          <w:bCs/>
          <w:sz w:val="20"/>
          <w:szCs w:val="20"/>
          <w:lang w:val="uk-UA"/>
        </w:rPr>
        <w:t>НКИ</w:t>
      </w:r>
    </w:p>
    <w:p w14:paraId="71520643" w14:textId="77777777" w:rsidR="008D2676" w:rsidRDefault="00F539E3"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Методологія та інструменти</w:t>
      </w:r>
      <w:r w:rsidR="008D2676">
        <w:rPr>
          <w:rFonts w:ascii="Arial" w:hAnsi="Arial" w:cs="Arial"/>
          <w:bCs/>
          <w:sz w:val="20"/>
          <w:szCs w:val="20"/>
          <w:lang w:val="uk-UA"/>
        </w:rPr>
        <w:t>;</w:t>
      </w:r>
    </w:p>
    <w:p w14:paraId="67290DB6" w14:textId="0E5516A2" w:rsidR="00C16918" w:rsidRPr="008D2676" w:rsidRDefault="008D2676"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8D2676">
        <w:rPr>
          <w:rFonts w:ascii="Arial" w:hAnsi="Arial" w:cs="Arial"/>
          <w:bCs/>
          <w:sz w:val="20"/>
          <w:szCs w:val="20"/>
          <w:lang w:val="uk-UA"/>
        </w:rPr>
        <w:t>Заходи, що забезпечують захист зацікавлених сторін.</w:t>
      </w:r>
    </w:p>
    <w:p w14:paraId="1CED6F70" w14:textId="77777777" w:rsidR="008D2676" w:rsidRPr="00B02573" w:rsidRDefault="008D2676" w:rsidP="0089272A">
      <w:pPr>
        <w:shd w:val="clear" w:color="auto" w:fill="FFFFFF" w:themeFill="background1"/>
        <w:autoSpaceDE w:val="0"/>
        <w:autoSpaceDN w:val="0"/>
        <w:adjustRightInd w:val="0"/>
        <w:outlineLvl w:val="0"/>
        <w:rPr>
          <w:rFonts w:ascii="Arial" w:hAnsi="Arial" w:cs="Arial"/>
          <w:bCs/>
          <w:sz w:val="20"/>
          <w:szCs w:val="20"/>
          <w:lang w:val="uk-UA"/>
        </w:rPr>
      </w:pPr>
    </w:p>
    <w:p w14:paraId="2DAE71FA" w14:textId="20CD2516"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2.2 КРИТИЧ</w:t>
      </w:r>
      <w:r w:rsidR="008D2676">
        <w:rPr>
          <w:rFonts w:ascii="Arial" w:hAnsi="Arial" w:cs="Arial"/>
          <w:bCs/>
          <w:sz w:val="20"/>
          <w:szCs w:val="20"/>
          <w:lang w:val="uk-UA"/>
        </w:rPr>
        <w:t>НА ОЦІ</w:t>
      </w:r>
      <w:r w:rsidRPr="00B02573">
        <w:rPr>
          <w:rFonts w:ascii="Arial" w:hAnsi="Arial" w:cs="Arial"/>
          <w:bCs/>
          <w:sz w:val="20"/>
          <w:szCs w:val="20"/>
          <w:lang w:val="uk-UA"/>
        </w:rPr>
        <w:t>НКА</w:t>
      </w:r>
    </w:p>
    <w:p w14:paraId="18573ECB" w14:textId="07D9995C" w:rsidR="00C16918" w:rsidRPr="00B02573" w:rsidRDefault="008D2676"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Прийнятність та обмеження</w:t>
      </w:r>
      <w:r w:rsidR="00C16918" w:rsidRPr="00B02573">
        <w:rPr>
          <w:rFonts w:ascii="Arial" w:hAnsi="Arial" w:cs="Arial"/>
          <w:bCs/>
          <w:sz w:val="20"/>
          <w:szCs w:val="20"/>
          <w:lang w:val="uk-UA"/>
        </w:rPr>
        <w:t xml:space="preserve"> методич</w:t>
      </w:r>
      <w:r>
        <w:rPr>
          <w:rFonts w:ascii="Arial" w:hAnsi="Arial" w:cs="Arial"/>
          <w:bCs/>
          <w:sz w:val="20"/>
          <w:szCs w:val="20"/>
          <w:lang w:val="uk-UA"/>
        </w:rPr>
        <w:t xml:space="preserve">ного </w:t>
      </w:r>
      <w:r w:rsidR="007D7A6A">
        <w:rPr>
          <w:rFonts w:ascii="Arial" w:hAnsi="Arial" w:cs="Arial"/>
          <w:bCs/>
          <w:sz w:val="20"/>
          <w:szCs w:val="20"/>
          <w:lang w:val="uk-UA"/>
        </w:rPr>
        <w:t>пі</w:t>
      </w:r>
      <w:r w:rsidR="007D7A6A" w:rsidRPr="00B02573">
        <w:rPr>
          <w:rFonts w:ascii="Arial" w:hAnsi="Arial" w:cs="Arial"/>
          <w:bCs/>
          <w:sz w:val="20"/>
          <w:szCs w:val="20"/>
          <w:lang w:val="uk-UA"/>
        </w:rPr>
        <w:t>дходу</w:t>
      </w:r>
      <w:r w:rsidR="00B26D11" w:rsidRPr="00B02573">
        <w:rPr>
          <w:rFonts w:ascii="Arial" w:hAnsi="Arial" w:cs="Arial"/>
          <w:bCs/>
          <w:sz w:val="20"/>
          <w:szCs w:val="20"/>
          <w:lang w:val="uk-UA"/>
        </w:rPr>
        <w:t>.</w:t>
      </w:r>
    </w:p>
    <w:p w14:paraId="6610A359" w14:textId="77777777" w:rsidR="00C16918" w:rsidRPr="00B02573" w:rsidRDefault="00C16918" w:rsidP="0089272A">
      <w:pPr>
        <w:shd w:val="clear" w:color="auto" w:fill="FFFFFF" w:themeFill="background1"/>
        <w:autoSpaceDE w:val="0"/>
        <w:autoSpaceDN w:val="0"/>
        <w:adjustRightInd w:val="0"/>
        <w:outlineLvl w:val="0"/>
        <w:rPr>
          <w:rFonts w:ascii="Arial" w:hAnsi="Arial" w:cs="Arial"/>
          <w:bCs/>
          <w:sz w:val="20"/>
          <w:szCs w:val="20"/>
          <w:lang w:val="uk-UA"/>
        </w:rPr>
      </w:pPr>
    </w:p>
    <w:p w14:paraId="2757709D" w14:textId="4ED4D4E7" w:rsidR="00C16918" w:rsidRPr="00B02573" w:rsidRDefault="008D2676"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3. УМОВИ ДЛЯ ОЦІ</w:t>
      </w:r>
      <w:r w:rsidR="00C16918" w:rsidRPr="00B02573">
        <w:rPr>
          <w:rFonts w:ascii="Arial" w:hAnsi="Arial" w:cs="Arial"/>
          <w:bCs/>
          <w:sz w:val="20"/>
          <w:szCs w:val="20"/>
          <w:lang w:val="uk-UA"/>
        </w:rPr>
        <w:t>НКИ</w:t>
      </w:r>
    </w:p>
    <w:p w14:paraId="5D1C28A5" w14:textId="05FE39D2" w:rsidR="00C16918" w:rsidRPr="008D2676" w:rsidRDefault="008D2676" w:rsidP="008D2676">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Місцевий контекст, постановка проблеми, початковий потенціал проє</w:t>
      </w:r>
      <w:r w:rsidR="00C16918" w:rsidRPr="00B02573">
        <w:rPr>
          <w:rFonts w:ascii="Arial" w:hAnsi="Arial" w:cs="Arial"/>
          <w:bCs/>
          <w:sz w:val="20"/>
          <w:szCs w:val="20"/>
          <w:lang w:val="uk-UA"/>
        </w:rPr>
        <w:t>кт</w:t>
      </w:r>
      <w:r w:rsidR="007D7A6A">
        <w:rPr>
          <w:rFonts w:ascii="Arial" w:hAnsi="Arial" w:cs="Arial"/>
          <w:bCs/>
          <w:sz w:val="20"/>
          <w:szCs w:val="20"/>
          <w:lang w:val="uk-UA"/>
        </w:rPr>
        <w:t>у</w:t>
      </w:r>
      <w:r>
        <w:rPr>
          <w:rFonts w:ascii="Arial" w:hAnsi="Arial" w:cs="Arial"/>
          <w:bCs/>
          <w:sz w:val="20"/>
          <w:szCs w:val="20"/>
          <w:lang w:val="uk-UA"/>
        </w:rPr>
        <w:t xml:space="preserve"> та можливі</w:t>
      </w:r>
      <w:r w:rsidR="001E23A6">
        <w:rPr>
          <w:rFonts w:ascii="Arial" w:hAnsi="Arial" w:cs="Arial"/>
          <w:bCs/>
          <w:sz w:val="20"/>
          <w:szCs w:val="20"/>
          <w:lang w:val="uk-UA"/>
        </w:rPr>
        <w:t xml:space="preserve"> зміни протягом у</w:t>
      </w:r>
      <w:r w:rsidR="007D7A6A">
        <w:rPr>
          <w:rFonts w:ascii="Arial" w:hAnsi="Arial" w:cs="Arial"/>
          <w:bCs/>
          <w:sz w:val="20"/>
          <w:szCs w:val="20"/>
          <w:lang w:val="uk-UA"/>
        </w:rPr>
        <w:t>сього періоду реалізації проєкту</w:t>
      </w:r>
      <w:r>
        <w:rPr>
          <w:rFonts w:ascii="Arial" w:hAnsi="Arial" w:cs="Arial"/>
          <w:bCs/>
          <w:sz w:val="20"/>
          <w:szCs w:val="20"/>
          <w:lang w:val="uk-UA"/>
        </w:rPr>
        <w:t>, наприклад, через політичні/соціальні/екологічні події;</w:t>
      </w:r>
    </w:p>
    <w:p w14:paraId="1C501903" w14:textId="09E4EF1A" w:rsidR="00C16918" w:rsidRPr="00B02573" w:rsidRDefault="00C16918"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B02573">
        <w:rPr>
          <w:rFonts w:ascii="Arial" w:hAnsi="Arial" w:cs="Arial"/>
          <w:bCs/>
          <w:sz w:val="20"/>
          <w:szCs w:val="20"/>
          <w:lang w:val="uk-UA"/>
        </w:rPr>
        <w:t>Присут</w:t>
      </w:r>
      <w:r w:rsidR="008D2676">
        <w:rPr>
          <w:rFonts w:ascii="Arial" w:hAnsi="Arial" w:cs="Arial"/>
          <w:bCs/>
          <w:sz w:val="20"/>
          <w:szCs w:val="20"/>
          <w:lang w:val="uk-UA"/>
        </w:rPr>
        <w:t>ність та дії інших зацікавлених сторін</w:t>
      </w:r>
      <w:r w:rsidR="00B26D11" w:rsidRPr="00B02573">
        <w:rPr>
          <w:rFonts w:ascii="Arial" w:hAnsi="Arial" w:cs="Arial"/>
          <w:bCs/>
          <w:sz w:val="20"/>
          <w:szCs w:val="20"/>
          <w:lang w:val="uk-UA"/>
        </w:rPr>
        <w:t>;</w:t>
      </w:r>
    </w:p>
    <w:p w14:paraId="5A9C6B3A" w14:textId="76DD286A" w:rsidR="00161B7E" w:rsidRPr="00B02573" w:rsidRDefault="008D2676" w:rsidP="0089272A">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Фактори</w:t>
      </w:r>
      <w:r w:rsidR="00C16918" w:rsidRPr="00B02573">
        <w:rPr>
          <w:rFonts w:ascii="Arial" w:hAnsi="Arial" w:cs="Arial"/>
          <w:bCs/>
          <w:sz w:val="20"/>
          <w:szCs w:val="20"/>
          <w:lang w:val="uk-UA"/>
        </w:rPr>
        <w:t xml:space="preserve"> ри</w:t>
      </w:r>
      <w:r>
        <w:rPr>
          <w:rFonts w:ascii="Arial" w:hAnsi="Arial" w:cs="Arial"/>
          <w:bCs/>
          <w:sz w:val="20"/>
          <w:szCs w:val="20"/>
          <w:lang w:val="uk-UA"/>
        </w:rPr>
        <w:t>зику для досягнення цілей проєкту</w:t>
      </w:r>
      <w:r w:rsidR="00B26D11" w:rsidRPr="00B02573">
        <w:rPr>
          <w:rFonts w:ascii="Arial" w:hAnsi="Arial" w:cs="Arial"/>
          <w:bCs/>
          <w:sz w:val="20"/>
          <w:szCs w:val="20"/>
          <w:lang w:val="uk-UA"/>
        </w:rPr>
        <w:t>.</w:t>
      </w:r>
    </w:p>
    <w:p w14:paraId="3DCA7D8A" w14:textId="77777777" w:rsidR="00161B7E" w:rsidRPr="00B02573" w:rsidRDefault="00161B7E" w:rsidP="0089272A">
      <w:pPr>
        <w:shd w:val="clear" w:color="auto" w:fill="FFFFFF" w:themeFill="background1"/>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ab/>
      </w:r>
    </w:p>
    <w:p w14:paraId="2C918FA7" w14:textId="6E616B50" w:rsidR="00B26D11" w:rsidRPr="00B02573" w:rsidRDefault="00F36EA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4. ЕФЕКТИВНІСТЬ РОЗВИТКУ: РЕЗУЛЬТАТИ ОЦІ</w:t>
      </w:r>
      <w:r w:rsidR="00B26D11" w:rsidRPr="00B02573">
        <w:rPr>
          <w:rFonts w:ascii="Arial" w:hAnsi="Arial" w:cs="Arial"/>
          <w:bCs/>
          <w:sz w:val="20"/>
          <w:szCs w:val="20"/>
          <w:lang w:val="uk-UA"/>
        </w:rPr>
        <w:t>НКИ</w:t>
      </w:r>
    </w:p>
    <w:p w14:paraId="6740B53C" w14:textId="77777777" w:rsidR="00B26D11" w:rsidRPr="00B02573" w:rsidRDefault="00B26D11"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3875A826" w14:textId="786B607D" w:rsidR="00B26D11" w:rsidRPr="00B02573" w:rsidRDefault="00F36EA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4.1. АКТУАЛЬНІ</w:t>
      </w:r>
      <w:r w:rsidR="00B26D11" w:rsidRPr="00B02573">
        <w:rPr>
          <w:rFonts w:ascii="Arial" w:hAnsi="Arial" w:cs="Arial"/>
          <w:bCs/>
          <w:sz w:val="20"/>
          <w:szCs w:val="20"/>
          <w:lang w:val="uk-UA"/>
        </w:rPr>
        <w:t>СТЬ</w:t>
      </w:r>
    </w:p>
    <w:p w14:paraId="14C07C1F" w14:textId="6CBD65CC" w:rsidR="00B26D11" w:rsidRDefault="00B26D11"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6979DED0" w14:textId="7BBAD7BB"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Відповідність цілей проє</w:t>
      </w:r>
      <w:r w:rsidRPr="00F36EA2">
        <w:rPr>
          <w:rFonts w:ascii="Arial" w:hAnsi="Arial" w:cs="Arial"/>
          <w:bCs/>
          <w:sz w:val="20"/>
          <w:szCs w:val="20"/>
          <w:lang w:val="uk-UA"/>
        </w:rPr>
        <w:t>кту потребам цільової групи та цілям донорів (ЄС, ADA);</w:t>
      </w:r>
    </w:p>
    <w:p w14:paraId="0365C46E" w14:textId="1F0F4D53"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F36EA2">
        <w:rPr>
          <w:rFonts w:ascii="Arial" w:hAnsi="Arial" w:cs="Arial"/>
          <w:bCs/>
          <w:sz w:val="20"/>
          <w:szCs w:val="20"/>
          <w:lang w:val="uk-UA"/>
        </w:rPr>
        <w:t>Адекватний підхід до розвитку і концептуалізація.</w:t>
      </w:r>
    </w:p>
    <w:p w14:paraId="722D74E4" w14:textId="77777777" w:rsidR="00F36EA2" w:rsidRPr="00F36EA2" w:rsidRDefault="00F36EA2" w:rsidP="00F36EA2">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54EA533A" w14:textId="0104354A" w:rsidR="00F36EA2" w:rsidRPr="00F36EA2" w:rsidRDefault="00F36EA2" w:rsidP="00F36EA2">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sidRPr="00F36EA2">
        <w:rPr>
          <w:rFonts w:ascii="Arial" w:hAnsi="Arial" w:cs="Arial"/>
          <w:bCs/>
          <w:sz w:val="20"/>
          <w:szCs w:val="20"/>
          <w:lang w:val="uk-UA"/>
        </w:rPr>
        <w:t xml:space="preserve">4.2. </w:t>
      </w:r>
      <w:r>
        <w:rPr>
          <w:rFonts w:ascii="Arial" w:hAnsi="Arial" w:cs="Arial"/>
          <w:bCs/>
          <w:sz w:val="20"/>
          <w:szCs w:val="20"/>
          <w:lang w:val="uk-UA"/>
        </w:rPr>
        <w:t xml:space="preserve">УЗГОДЖЕННІСТЬ </w:t>
      </w:r>
    </w:p>
    <w:p w14:paraId="3C87B069" w14:textId="77777777" w:rsidR="00F36EA2" w:rsidRPr="00F36EA2" w:rsidRDefault="00F36EA2" w:rsidP="00F36EA2">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3C878BE7" w14:textId="4675AA33"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Синергії і взаємозв'язок з проє</w:t>
      </w:r>
      <w:r w:rsidRPr="00F36EA2">
        <w:rPr>
          <w:rFonts w:ascii="Arial" w:hAnsi="Arial" w:cs="Arial"/>
          <w:bCs/>
          <w:sz w:val="20"/>
          <w:szCs w:val="20"/>
          <w:lang w:val="uk-UA"/>
        </w:rPr>
        <w:t>ктами та ініціативами інших гравців;</w:t>
      </w:r>
    </w:p>
    <w:p w14:paraId="096D12CB" w14:textId="44C74E53" w:rsidR="00B26D11"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Додаткова цінність проє</w:t>
      </w:r>
      <w:r w:rsidRPr="00F36EA2">
        <w:rPr>
          <w:rFonts w:ascii="Arial" w:hAnsi="Arial" w:cs="Arial"/>
          <w:bCs/>
          <w:sz w:val="20"/>
          <w:szCs w:val="20"/>
          <w:lang w:val="uk-UA"/>
        </w:rPr>
        <w:t>кту.</w:t>
      </w:r>
    </w:p>
    <w:p w14:paraId="70339EDF" w14:textId="77777777" w:rsidR="00B26D11" w:rsidRPr="00B02573" w:rsidRDefault="00B26D11"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5F8E88E1" w14:textId="77777777" w:rsidR="00B26D11" w:rsidRPr="00B02573" w:rsidRDefault="00B26D11"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47A9336D" w14:textId="07373711" w:rsidR="006A67F7" w:rsidRPr="00B02573" w:rsidRDefault="006A67F7"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 xml:space="preserve">4.3 </w:t>
      </w:r>
      <w:r w:rsidR="00F36EA2">
        <w:rPr>
          <w:rFonts w:ascii="Arial" w:hAnsi="Arial" w:cs="Arial"/>
          <w:bCs/>
          <w:sz w:val="20"/>
          <w:szCs w:val="20"/>
          <w:lang w:val="uk-UA"/>
        </w:rPr>
        <w:t>ЕФЕКТИВНІСТЬ</w:t>
      </w:r>
    </w:p>
    <w:p w14:paraId="49B8084E" w14:textId="393C0C58"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Якість планування проє</w:t>
      </w:r>
      <w:r w:rsidRPr="00F36EA2">
        <w:rPr>
          <w:rFonts w:ascii="Arial" w:hAnsi="Arial" w:cs="Arial"/>
          <w:bCs/>
          <w:sz w:val="20"/>
          <w:szCs w:val="20"/>
          <w:lang w:val="uk-UA"/>
        </w:rPr>
        <w:t>кту;</w:t>
      </w:r>
    </w:p>
    <w:p w14:paraId="342367E9" w14:textId="7540841F"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F36EA2">
        <w:rPr>
          <w:rFonts w:ascii="Arial" w:hAnsi="Arial" w:cs="Arial"/>
          <w:bCs/>
          <w:sz w:val="20"/>
          <w:szCs w:val="20"/>
          <w:lang w:val="uk-UA"/>
        </w:rPr>
        <w:t>Якість системи показників і цілей;</w:t>
      </w:r>
    </w:p>
    <w:p w14:paraId="4D562BBD" w14:textId="28711323"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Якість реалізації проє</w:t>
      </w:r>
      <w:r w:rsidRPr="00F36EA2">
        <w:rPr>
          <w:rFonts w:ascii="Arial" w:hAnsi="Arial" w:cs="Arial"/>
          <w:bCs/>
          <w:sz w:val="20"/>
          <w:szCs w:val="20"/>
          <w:lang w:val="uk-UA"/>
        </w:rPr>
        <w:t>кту;</w:t>
      </w:r>
    </w:p>
    <w:p w14:paraId="7DD8C02E" w14:textId="007F2597"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sidRPr="00F36EA2">
        <w:rPr>
          <w:rFonts w:ascii="Arial" w:hAnsi="Arial" w:cs="Arial"/>
          <w:bCs/>
          <w:sz w:val="20"/>
          <w:szCs w:val="20"/>
          <w:lang w:val="uk-UA"/>
        </w:rPr>
        <w:t>Мотивація, відповідальність і легітимність о</w:t>
      </w:r>
      <w:r>
        <w:rPr>
          <w:rFonts w:ascii="Arial" w:hAnsi="Arial" w:cs="Arial"/>
          <w:bCs/>
          <w:sz w:val="20"/>
          <w:szCs w:val="20"/>
          <w:lang w:val="uk-UA"/>
        </w:rPr>
        <w:t>рганізацій, що імплементують проє</w:t>
      </w:r>
      <w:r w:rsidRPr="00F36EA2">
        <w:rPr>
          <w:rFonts w:ascii="Arial" w:hAnsi="Arial" w:cs="Arial"/>
          <w:bCs/>
          <w:sz w:val="20"/>
          <w:szCs w:val="20"/>
          <w:lang w:val="uk-UA"/>
        </w:rPr>
        <w:t>кт;</w:t>
      </w:r>
    </w:p>
    <w:p w14:paraId="7F51B2B2" w14:textId="51BEF662" w:rsidR="00F36EA2" w:rsidRPr="00F36EA2"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lastRenderedPageBreak/>
        <w:t>Якість управління проєктом</w:t>
      </w:r>
      <w:r w:rsidRPr="00F36EA2">
        <w:rPr>
          <w:rFonts w:ascii="Arial" w:hAnsi="Arial" w:cs="Arial"/>
          <w:bCs/>
          <w:sz w:val="20"/>
          <w:szCs w:val="20"/>
          <w:lang w:val="uk-UA"/>
        </w:rPr>
        <w:t>;</w:t>
      </w:r>
    </w:p>
    <w:p w14:paraId="4126CAAB" w14:textId="77C94363" w:rsidR="006A67F7" w:rsidRPr="00B02573" w:rsidRDefault="00F36EA2" w:rsidP="00F36EA2">
      <w:pPr>
        <w:pStyle w:val="a3"/>
        <w:numPr>
          <w:ilvl w:val="0"/>
          <w:numId w:val="2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Досяжність цілей проє</w:t>
      </w:r>
      <w:r w:rsidRPr="00F36EA2">
        <w:rPr>
          <w:rFonts w:ascii="Arial" w:hAnsi="Arial" w:cs="Arial"/>
          <w:bCs/>
          <w:sz w:val="20"/>
          <w:szCs w:val="20"/>
          <w:lang w:val="uk-UA"/>
        </w:rPr>
        <w:t>кту.</w:t>
      </w:r>
    </w:p>
    <w:p w14:paraId="76856366" w14:textId="77777777" w:rsidR="00F36EA2" w:rsidRDefault="00F36EA2" w:rsidP="00F36EA2">
      <w:pPr>
        <w:pStyle w:val="a3"/>
        <w:shd w:val="clear" w:color="auto" w:fill="FFFFFF" w:themeFill="background1"/>
        <w:tabs>
          <w:tab w:val="left" w:pos="360"/>
        </w:tabs>
        <w:autoSpaceDE w:val="0"/>
        <w:autoSpaceDN w:val="0"/>
        <w:adjustRightInd w:val="0"/>
        <w:ind w:left="360"/>
        <w:outlineLvl w:val="0"/>
        <w:rPr>
          <w:rFonts w:ascii="Arial" w:hAnsi="Arial" w:cs="Arial"/>
          <w:bCs/>
          <w:sz w:val="20"/>
          <w:szCs w:val="20"/>
          <w:lang w:val="uk-UA"/>
        </w:rPr>
      </w:pPr>
    </w:p>
    <w:p w14:paraId="49719E3A" w14:textId="77777777" w:rsidR="00F36EA2" w:rsidRPr="00B02573" w:rsidRDefault="006A67F7" w:rsidP="00F36EA2">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 xml:space="preserve">4.4. </w:t>
      </w:r>
      <w:r w:rsidR="00F36EA2">
        <w:rPr>
          <w:rFonts w:ascii="Arial" w:hAnsi="Arial" w:cs="Arial"/>
          <w:bCs/>
          <w:sz w:val="20"/>
          <w:szCs w:val="20"/>
          <w:lang w:val="uk-UA"/>
        </w:rPr>
        <w:t>РЕЗУЛЬТАТИВНІСТЬ</w:t>
      </w:r>
    </w:p>
    <w:p w14:paraId="57BE9156" w14:textId="4C538785" w:rsidR="006A67F7" w:rsidRPr="00B02573" w:rsidRDefault="006A67F7"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063001F2" w14:textId="19A217F1" w:rsidR="00B26D11" w:rsidRPr="00B02573" w:rsidRDefault="00F36EA2" w:rsidP="0089272A">
      <w:pPr>
        <w:pStyle w:val="a3"/>
        <w:numPr>
          <w:ilvl w:val="0"/>
          <w:numId w:val="32"/>
        </w:numPr>
        <w:shd w:val="clear" w:color="auto" w:fill="FFFFFF" w:themeFill="background1"/>
        <w:tabs>
          <w:tab w:val="left" w:pos="360"/>
        </w:tabs>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Економічна ефективність проєкту</w:t>
      </w:r>
      <w:r w:rsidR="00911E45" w:rsidRPr="00B02573">
        <w:rPr>
          <w:rFonts w:ascii="Arial" w:hAnsi="Arial" w:cs="Arial"/>
          <w:bCs/>
          <w:sz w:val="20"/>
          <w:szCs w:val="20"/>
          <w:lang w:val="uk-UA"/>
        </w:rPr>
        <w:t>.</w:t>
      </w:r>
    </w:p>
    <w:p w14:paraId="3C192902" w14:textId="47B1E4CE" w:rsidR="00911E45" w:rsidRPr="00B02573" w:rsidRDefault="00911E45" w:rsidP="0089272A">
      <w:pPr>
        <w:shd w:val="clear" w:color="auto" w:fill="FFFFFF" w:themeFill="background1"/>
        <w:autoSpaceDE w:val="0"/>
        <w:autoSpaceDN w:val="0"/>
        <w:adjustRightInd w:val="0"/>
        <w:outlineLvl w:val="0"/>
        <w:rPr>
          <w:rFonts w:ascii="Arial" w:hAnsi="Arial" w:cs="Arial"/>
          <w:bCs/>
          <w:sz w:val="20"/>
          <w:szCs w:val="20"/>
          <w:lang w:val="uk-UA"/>
        </w:rPr>
      </w:pPr>
    </w:p>
    <w:p w14:paraId="40F41778" w14:textId="1B9CB9E7" w:rsidR="00911E45" w:rsidRPr="00B02573" w:rsidRDefault="00F36EA2" w:rsidP="0089272A">
      <w:pPr>
        <w:shd w:val="clear" w:color="auto" w:fill="FFFFFF" w:themeFill="background1"/>
        <w:autoSpaceDE w:val="0"/>
        <w:autoSpaceDN w:val="0"/>
        <w:adjustRightInd w:val="0"/>
        <w:outlineLvl w:val="0"/>
        <w:rPr>
          <w:rFonts w:ascii="Arial" w:hAnsi="Arial" w:cs="Arial"/>
          <w:bCs/>
          <w:sz w:val="20"/>
          <w:szCs w:val="20"/>
          <w:lang w:val="uk-UA"/>
        </w:rPr>
      </w:pPr>
      <w:r>
        <w:rPr>
          <w:rFonts w:ascii="Arial" w:hAnsi="Arial" w:cs="Arial"/>
          <w:bCs/>
          <w:sz w:val="20"/>
          <w:szCs w:val="20"/>
          <w:lang w:val="uk-UA"/>
        </w:rPr>
        <w:t>4.5. ВПЛИВ</w:t>
      </w:r>
    </w:p>
    <w:p w14:paraId="6F3537C6" w14:textId="77777777" w:rsidR="00911E45" w:rsidRPr="00B02573" w:rsidRDefault="00911E45" w:rsidP="0089272A">
      <w:pPr>
        <w:pStyle w:val="a3"/>
        <w:shd w:val="clear" w:color="auto" w:fill="FFFFFF" w:themeFill="background1"/>
        <w:autoSpaceDE w:val="0"/>
        <w:autoSpaceDN w:val="0"/>
        <w:adjustRightInd w:val="0"/>
        <w:outlineLvl w:val="0"/>
        <w:rPr>
          <w:rFonts w:ascii="Arial" w:hAnsi="Arial" w:cs="Arial"/>
          <w:bCs/>
          <w:sz w:val="20"/>
          <w:szCs w:val="20"/>
          <w:lang w:val="uk-UA"/>
        </w:rPr>
      </w:pPr>
    </w:p>
    <w:p w14:paraId="67A99752" w14:textId="2239D247" w:rsidR="00911E45" w:rsidRPr="00B02573" w:rsidRDefault="00F36EA2" w:rsidP="0089272A">
      <w:pPr>
        <w:pStyle w:val="a3"/>
        <w:numPr>
          <w:ilvl w:val="0"/>
          <w:numId w:val="32"/>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Досягнення головної мети</w:t>
      </w:r>
      <w:r w:rsidR="00911E45" w:rsidRPr="00B02573">
        <w:rPr>
          <w:rFonts w:ascii="Arial" w:hAnsi="Arial" w:cs="Arial"/>
          <w:bCs/>
          <w:sz w:val="20"/>
          <w:szCs w:val="20"/>
          <w:lang w:val="uk-UA"/>
        </w:rPr>
        <w:t>;</w:t>
      </w:r>
    </w:p>
    <w:p w14:paraId="701F104F" w14:textId="64C88188" w:rsidR="00911E45" w:rsidRPr="00B02573" w:rsidRDefault="00F36EA2" w:rsidP="0089272A">
      <w:pPr>
        <w:pStyle w:val="a3"/>
        <w:numPr>
          <w:ilvl w:val="0"/>
          <w:numId w:val="32"/>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Структурні зміни та широкий ефект проєкту</w:t>
      </w:r>
      <w:r w:rsidR="00911E45" w:rsidRPr="00B02573">
        <w:rPr>
          <w:rFonts w:ascii="Arial" w:hAnsi="Arial" w:cs="Arial"/>
          <w:bCs/>
          <w:sz w:val="20"/>
          <w:szCs w:val="20"/>
          <w:lang w:val="uk-UA"/>
        </w:rPr>
        <w:t>;</w:t>
      </w:r>
    </w:p>
    <w:p w14:paraId="72C199A3" w14:textId="67D4234E" w:rsidR="00911E45" w:rsidRPr="00B02573" w:rsidRDefault="00F36EA2" w:rsidP="0089272A">
      <w:pPr>
        <w:pStyle w:val="a3"/>
        <w:numPr>
          <w:ilvl w:val="0"/>
          <w:numId w:val="32"/>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Інші</w:t>
      </w:r>
      <w:r w:rsidR="001E23A6">
        <w:rPr>
          <w:rFonts w:ascii="Arial" w:hAnsi="Arial" w:cs="Arial"/>
          <w:bCs/>
          <w:sz w:val="20"/>
          <w:szCs w:val="20"/>
          <w:lang w:val="uk-UA"/>
        </w:rPr>
        <w:t xml:space="preserve"> ознаки</w:t>
      </w:r>
      <w:r w:rsidR="00911E45" w:rsidRPr="00B02573">
        <w:rPr>
          <w:rFonts w:ascii="Arial" w:hAnsi="Arial" w:cs="Arial"/>
          <w:bCs/>
          <w:sz w:val="20"/>
          <w:szCs w:val="20"/>
          <w:lang w:val="uk-UA"/>
        </w:rPr>
        <w:t xml:space="preserve"> </w:t>
      </w:r>
      <w:r>
        <w:rPr>
          <w:rFonts w:ascii="Arial" w:hAnsi="Arial" w:cs="Arial"/>
          <w:bCs/>
          <w:sz w:val="20"/>
          <w:szCs w:val="20"/>
          <w:lang w:val="uk-UA"/>
        </w:rPr>
        <w:t>загального впливу проєкту на розвиток (включаючи</w:t>
      </w:r>
      <w:r w:rsidR="00911E45" w:rsidRPr="00B02573">
        <w:rPr>
          <w:rFonts w:ascii="Arial" w:hAnsi="Arial" w:cs="Arial"/>
          <w:bCs/>
          <w:sz w:val="20"/>
          <w:szCs w:val="20"/>
          <w:lang w:val="uk-UA"/>
        </w:rPr>
        <w:t xml:space="preserve"> </w:t>
      </w:r>
      <w:r>
        <w:rPr>
          <w:rFonts w:ascii="Arial" w:hAnsi="Arial" w:cs="Arial"/>
          <w:bCs/>
          <w:sz w:val="20"/>
          <w:szCs w:val="20"/>
          <w:lang w:val="uk-UA"/>
        </w:rPr>
        <w:t>негативні, якщо є)</w:t>
      </w:r>
      <w:r w:rsidR="00911E45" w:rsidRPr="00B02573">
        <w:rPr>
          <w:rFonts w:ascii="Arial" w:hAnsi="Arial" w:cs="Arial"/>
          <w:bCs/>
          <w:sz w:val="20"/>
          <w:szCs w:val="20"/>
          <w:lang w:val="uk-UA"/>
        </w:rPr>
        <w:t>.</w:t>
      </w:r>
    </w:p>
    <w:p w14:paraId="082FF4A2" w14:textId="77777777" w:rsidR="00911E45" w:rsidRPr="00B02573" w:rsidRDefault="00911E45" w:rsidP="0089272A">
      <w:pPr>
        <w:pStyle w:val="a3"/>
        <w:shd w:val="clear" w:color="auto" w:fill="FFFFFF" w:themeFill="background1"/>
        <w:autoSpaceDE w:val="0"/>
        <w:autoSpaceDN w:val="0"/>
        <w:adjustRightInd w:val="0"/>
        <w:outlineLvl w:val="0"/>
        <w:rPr>
          <w:rFonts w:ascii="Arial" w:hAnsi="Arial" w:cs="Arial"/>
          <w:bCs/>
          <w:sz w:val="20"/>
          <w:szCs w:val="20"/>
          <w:lang w:val="uk-UA"/>
        </w:rPr>
      </w:pPr>
    </w:p>
    <w:p w14:paraId="32C8AC6A" w14:textId="1D705A55" w:rsidR="00911E45" w:rsidRPr="00B02573" w:rsidRDefault="00911E45" w:rsidP="0089272A">
      <w:pPr>
        <w:shd w:val="clear" w:color="auto" w:fill="FFFFFF" w:themeFill="background1"/>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 xml:space="preserve">4.6. </w:t>
      </w:r>
      <w:r w:rsidR="00F36EA2">
        <w:rPr>
          <w:rFonts w:ascii="Arial" w:hAnsi="Arial" w:cs="Arial"/>
          <w:bCs/>
          <w:sz w:val="20"/>
          <w:szCs w:val="20"/>
          <w:lang w:val="uk-UA"/>
        </w:rPr>
        <w:t>СТІЙКІСТЬ</w:t>
      </w:r>
    </w:p>
    <w:p w14:paraId="578B35E0" w14:textId="77777777" w:rsidR="00911E45" w:rsidRPr="00B02573" w:rsidRDefault="00911E45" w:rsidP="0089272A">
      <w:pPr>
        <w:pStyle w:val="a3"/>
        <w:shd w:val="clear" w:color="auto" w:fill="FFFFFF" w:themeFill="background1"/>
        <w:autoSpaceDE w:val="0"/>
        <w:autoSpaceDN w:val="0"/>
        <w:adjustRightInd w:val="0"/>
        <w:outlineLvl w:val="0"/>
        <w:rPr>
          <w:rFonts w:ascii="Arial" w:hAnsi="Arial" w:cs="Arial"/>
          <w:bCs/>
          <w:sz w:val="20"/>
          <w:szCs w:val="20"/>
          <w:lang w:val="uk-UA"/>
        </w:rPr>
      </w:pPr>
    </w:p>
    <w:p w14:paraId="6B10D95C" w14:textId="206760A0" w:rsidR="00911E45" w:rsidRPr="00B02573" w:rsidRDefault="00F36EA2" w:rsidP="0089272A">
      <w:pPr>
        <w:pStyle w:val="a3"/>
        <w:numPr>
          <w:ilvl w:val="0"/>
          <w:numId w:val="32"/>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Стабільні</w:t>
      </w:r>
      <w:r w:rsidR="00C026FD" w:rsidRPr="00B02573">
        <w:rPr>
          <w:rFonts w:ascii="Arial" w:hAnsi="Arial" w:cs="Arial"/>
          <w:bCs/>
          <w:sz w:val="20"/>
          <w:szCs w:val="20"/>
          <w:lang w:val="uk-UA"/>
        </w:rPr>
        <w:t>сть</w:t>
      </w:r>
      <w:r w:rsidR="00911E45" w:rsidRPr="00B02573">
        <w:rPr>
          <w:rFonts w:ascii="Arial" w:hAnsi="Arial" w:cs="Arial"/>
          <w:bCs/>
          <w:sz w:val="20"/>
          <w:szCs w:val="20"/>
          <w:lang w:val="uk-UA"/>
        </w:rPr>
        <w:t xml:space="preserve"> по</w:t>
      </w:r>
      <w:r>
        <w:rPr>
          <w:rFonts w:ascii="Arial" w:hAnsi="Arial" w:cs="Arial"/>
          <w:bCs/>
          <w:sz w:val="20"/>
          <w:szCs w:val="20"/>
          <w:lang w:val="uk-UA"/>
        </w:rPr>
        <w:t xml:space="preserve">зитивного впливу </w:t>
      </w:r>
      <w:r w:rsidR="00911E45" w:rsidRPr="00B02573">
        <w:rPr>
          <w:rFonts w:ascii="Arial" w:hAnsi="Arial" w:cs="Arial"/>
          <w:bCs/>
          <w:sz w:val="20"/>
          <w:szCs w:val="20"/>
          <w:lang w:val="uk-UA"/>
        </w:rPr>
        <w:t>(</w:t>
      </w:r>
      <w:r>
        <w:rPr>
          <w:rFonts w:ascii="Arial" w:hAnsi="Arial" w:cs="Arial"/>
          <w:bCs/>
          <w:sz w:val="20"/>
          <w:szCs w:val="20"/>
          <w:lang w:val="uk-UA"/>
        </w:rPr>
        <w:t>після завершення проєкту</w:t>
      </w:r>
      <w:r w:rsidR="001E23A6">
        <w:rPr>
          <w:rFonts w:ascii="Arial" w:hAnsi="Arial" w:cs="Arial"/>
          <w:bCs/>
          <w:sz w:val="20"/>
          <w:szCs w:val="20"/>
          <w:lang w:val="uk-UA"/>
        </w:rPr>
        <w:t xml:space="preserve">), </w:t>
      </w:r>
      <w:r>
        <w:rPr>
          <w:rFonts w:ascii="Arial" w:hAnsi="Arial" w:cs="Arial"/>
          <w:bCs/>
          <w:sz w:val="20"/>
          <w:szCs w:val="20"/>
          <w:lang w:val="uk-UA"/>
        </w:rPr>
        <w:t>враховуючи можливі зміни в проєкті/контексті</w:t>
      </w:r>
      <w:r w:rsidR="00C026FD" w:rsidRPr="00B02573">
        <w:rPr>
          <w:rFonts w:ascii="Arial" w:hAnsi="Arial" w:cs="Arial"/>
          <w:bCs/>
          <w:sz w:val="20"/>
          <w:szCs w:val="20"/>
          <w:lang w:val="uk-UA"/>
        </w:rPr>
        <w:t>;</w:t>
      </w:r>
    </w:p>
    <w:p w14:paraId="16792243" w14:textId="21190AB0" w:rsidR="00911E45" w:rsidRPr="00B02573" w:rsidRDefault="00F36EA2" w:rsidP="0089272A">
      <w:pPr>
        <w:pStyle w:val="a3"/>
        <w:numPr>
          <w:ilvl w:val="0"/>
          <w:numId w:val="36"/>
        </w:numPr>
        <w:shd w:val="clear" w:color="auto" w:fill="FFFFFF" w:themeFill="background1"/>
        <w:autoSpaceDE w:val="0"/>
        <w:autoSpaceDN w:val="0"/>
        <w:adjustRightInd w:val="0"/>
        <w:ind w:left="360"/>
        <w:outlineLvl w:val="0"/>
        <w:rPr>
          <w:rFonts w:ascii="Arial" w:hAnsi="Arial" w:cs="Arial"/>
          <w:bCs/>
          <w:sz w:val="20"/>
          <w:szCs w:val="20"/>
          <w:lang w:val="uk-UA"/>
        </w:rPr>
      </w:pPr>
      <w:r>
        <w:rPr>
          <w:rFonts w:ascii="Arial" w:hAnsi="Arial" w:cs="Arial"/>
          <w:bCs/>
          <w:sz w:val="20"/>
          <w:szCs w:val="20"/>
          <w:lang w:val="uk-UA"/>
        </w:rPr>
        <w:t>Ризики та потенці</w:t>
      </w:r>
      <w:r w:rsidR="00911E45" w:rsidRPr="00B02573">
        <w:rPr>
          <w:rFonts w:ascii="Arial" w:hAnsi="Arial" w:cs="Arial"/>
          <w:bCs/>
          <w:sz w:val="20"/>
          <w:szCs w:val="20"/>
          <w:lang w:val="uk-UA"/>
        </w:rPr>
        <w:t xml:space="preserve">ал </w:t>
      </w:r>
      <w:r>
        <w:rPr>
          <w:rFonts w:ascii="Arial" w:hAnsi="Arial" w:cs="Arial"/>
          <w:bCs/>
          <w:sz w:val="20"/>
          <w:szCs w:val="20"/>
          <w:lang w:val="uk-UA"/>
        </w:rPr>
        <w:t>стійкого впливу на рівень організації та</w:t>
      </w:r>
      <w:r w:rsidR="00DE4C82">
        <w:rPr>
          <w:rFonts w:ascii="Arial" w:hAnsi="Arial" w:cs="Arial"/>
          <w:bCs/>
          <w:sz w:val="20"/>
          <w:szCs w:val="20"/>
          <w:lang w:val="uk-UA"/>
        </w:rPr>
        <w:t xml:space="preserve"> цільову гру</w:t>
      </w:r>
      <w:r w:rsidR="00911E45" w:rsidRPr="00B02573">
        <w:rPr>
          <w:rFonts w:ascii="Arial" w:hAnsi="Arial" w:cs="Arial"/>
          <w:bCs/>
          <w:sz w:val="20"/>
          <w:szCs w:val="20"/>
          <w:lang w:val="uk-UA"/>
        </w:rPr>
        <w:t>пу</w:t>
      </w:r>
      <w:r w:rsidR="00C026FD" w:rsidRPr="00B02573">
        <w:rPr>
          <w:rFonts w:ascii="Arial" w:hAnsi="Arial" w:cs="Arial"/>
          <w:bCs/>
          <w:sz w:val="20"/>
          <w:szCs w:val="20"/>
          <w:lang w:val="uk-UA"/>
        </w:rPr>
        <w:t>.</w:t>
      </w:r>
    </w:p>
    <w:p w14:paraId="401E55B9" w14:textId="44FA7C81" w:rsidR="00911E45" w:rsidRPr="00B02573" w:rsidRDefault="00911E45" w:rsidP="0089272A">
      <w:pPr>
        <w:pStyle w:val="a3"/>
        <w:shd w:val="clear" w:color="auto" w:fill="FFFFFF" w:themeFill="background1"/>
        <w:autoSpaceDE w:val="0"/>
        <w:autoSpaceDN w:val="0"/>
        <w:adjustRightInd w:val="0"/>
        <w:ind w:left="0"/>
        <w:outlineLvl w:val="0"/>
        <w:rPr>
          <w:rFonts w:ascii="Arial" w:hAnsi="Arial" w:cs="Arial"/>
          <w:bCs/>
          <w:sz w:val="20"/>
          <w:szCs w:val="20"/>
          <w:lang w:val="uk-UA"/>
        </w:rPr>
      </w:pPr>
    </w:p>
    <w:p w14:paraId="5A86D8C4" w14:textId="7A87DF0B" w:rsidR="00161B7E" w:rsidRPr="00B02573" w:rsidRDefault="00161B7E"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74910E5F" w14:textId="0D253942" w:rsidR="00C026FD" w:rsidRPr="00B02573" w:rsidRDefault="00DE4C8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5. МІЖСЕКТОРАЛЬНІ ПИТАННЯ</w:t>
      </w:r>
    </w:p>
    <w:p w14:paraId="7BE14EE4" w14:textId="3F11B959" w:rsidR="00C026FD"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2C965652" w14:textId="6E866A32" w:rsidR="00DE4C82" w:rsidRPr="00DE4C82" w:rsidRDefault="00DE4C82" w:rsidP="00DE4C82">
      <w:pPr>
        <w:pStyle w:val="a3"/>
        <w:numPr>
          <w:ilvl w:val="0"/>
          <w:numId w:val="32"/>
        </w:numPr>
        <w:shd w:val="clear" w:color="auto" w:fill="FFFFFF" w:themeFill="background1"/>
        <w:autoSpaceDE w:val="0"/>
        <w:autoSpaceDN w:val="0"/>
        <w:adjustRightInd w:val="0"/>
        <w:ind w:left="360"/>
        <w:outlineLvl w:val="0"/>
        <w:rPr>
          <w:rFonts w:ascii="Arial" w:hAnsi="Arial" w:cs="Arial"/>
          <w:bCs/>
          <w:sz w:val="20"/>
          <w:szCs w:val="20"/>
          <w:lang w:val="uk-UA"/>
        </w:rPr>
      </w:pPr>
      <w:r w:rsidRPr="00DE4C82">
        <w:rPr>
          <w:rFonts w:ascii="Arial" w:hAnsi="Arial" w:cs="Arial"/>
          <w:bCs/>
          <w:sz w:val="20"/>
          <w:szCs w:val="20"/>
          <w:lang w:val="uk-UA"/>
        </w:rPr>
        <w:t>Міжсе</w:t>
      </w:r>
      <w:r w:rsidR="001E23A6">
        <w:rPr>
          <w:rFonts w:ascii="Arial" w:hAnsi="Arial" w:cs="Arial"/>
          <w:bCs/>
          <w:sz w:val="20"/>
          <w:szCs w:val="20"/>
          <w:lang w:val="uk-UA"/>
        </w:rPr>
        <w:t>кторальні теми співпраці з метою</w:t>
      </w:r>
      <w:r w:rsidRPr="00DE4C82">
        <w:rPr>
          <w:rFonts w:ascii="Arial" w:hAnsi="Arial" w:cs="Arial"/>
          <w:bCs/>
          <w:sz w:val="20"/>
          <w:szCs w:val="20"/>
          <w:lang w:val="uk-UA"/>
        </w:rPr>
        <w:t xml:space="preserve"> розвитку (наприклад, гендерна рівність, права людини, інклюзивність і екологічна стабільність);</w:t>
      </w:r>
    </w:p>
    <w:p w14:paraId="260057FC" w14:textId="0E8F3E72" w:rsidR="00DE4C82" w:rsidRDefault="00DE4C82" w:rsidP="00DE4C82">
      <w:pPr>
        <w:pStyle w:val="a3"/>
        <w:numPr>
          <w:ilvl w:val="0"/>
          <w:numId w:val="32"/>
        </w:numPr>
        <w:shd w:val="clear" w:color="auto" w:fill="FFFFFF" w:themeFill="background1"/>
        <w:autoSpaceDE w:val="0"/>
        <w:autoSpaceDN w:val="0"/>
        <w:adjustRightInd w:val="0"/>
        <w:ind w:left="360"/>
        <w:outlineLvl w:val="0"/>
        <w:rPr>
          <w:rFonts w:ascii="Arial" w:hAnsi="Arial" w:cs="Arial"/>
          <w:bCs/>
          <w:sz w:val="20"/>
          <w:szCs w:val="20"/>
          <w:lang w:val="uk-UA"/>
        </w:rPr>
      </w:pPr>
      <w:r w:rsidRPr="00DE4C82">
        <w:rPr>
          <w:rFonts w:ascii="Arial" w:hAnsi="Arial" w:cs="Arial"/>
          <w:bCs/>
          <w:sz w:val="20"/>
          <w:szCs w:val="20"/>
          <w:lang w:val="uk-UA"/>
        </w:rPr>
        <w:t>Внесок у досягнення цілей організації.</w:t>
      </w:r>
    </w:p>
    <w:p w14:paraId="622BF92C" w14:textId="59A9EED1"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4C02E865" w14:textId="682BD4DE"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6. В</w:t>
      </w:r>
      <w:r w:rsidR="00DE4C82">
        <w:rPr>
          <w:rFonts w:ascii="Arial" w:hAnsi="Arial" w:cs="Arial"/>
          <w:bCs/>
          <w:sz w:val="20"/>
          <w:szCs w:val="20"/>
          <w:lang w:val="uk-UA"/>
        </w:rPr>
        <w:t>ИСНОВКИ ТА РЕКОМЕНДАЦІЇ</w:t>
      </w:r>
    </w:p>
    <w:p w14:paraId="269A5B9C" w14:textId="77777777"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0AB93F40" w14:textId="6E2D4F7E" w:rsidR="00C026FD" w:rsidRPr="00B02573" w:rsidRDefault="00DE4C8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6.1 ВИСНОВКИ</w:t>
      </w:r>
    </w:p>
    <w:p w14:paraId="7FBC29FA" w14:textId="77777777"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70A350B5" w14:textId="79A36D87" w:rsidR="00C026FD" w:rsidRPr="00B02573" w:rsidRDefault="00DE4C8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6.2 РЕКОМЕНДАЦІЇ</w:t>
      </w:r>
    </w:p>
    <w:p w14:paraId="445C1761" w14:textId="77777777"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1BF9C62C" w14:textId="4B25501F" w:rsidR="00C026FD" w:rsidRPr="00B02573" w:rsidRDefault="00DE4C8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6.3 ОТРИМАНІ</w:t>
      </w:r>
      <w:r w:rsidR="00C026FD" w:rsidRPr="00B02573">
        <w:rPr>
          <w:rFonts w:ascii="Arial" w:hAnsi="Arial" w:cs="Arial"/>
          <w:bCs/>
          <w:sz w:val="20"/>
          <w:szCs w:val="20"/>
          <w:lang w:val="uk-UA"/>
        </w:rPr>
        <w:t xml:space="preserve"> УРОКИ</w:t>
      </w:r>
    </w:p>
    <w:p w14:paraId="03500D8E" w14:textId="77777777"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49849558" w14:textId="4D2FE825" w:rsidR="00C026FD" w:rsidRPr="00B02573" w:rsidRDefault="00DE4C82"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ДОДАТКИ</w:t>
      </w:r>
    </w:p>
    <w:p w14:paraId="765F1D6F" w14:textId="566CA6CA"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2421FEC8" w14:textId="13991BB4" w:rsidR="008D2DCB"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Технічне завдання</w:t>
      </w:r>
      <w:r w:rsidR="008D2DCB" w:rsidRPr="00B02573">
        <w:rPr>
          <w:rFonts w:ascii="Arial" w:hAnsi="Arial" w:cs="Arial"/>
          <w:bCs/>
          <w:sz w:val="20"/>
          <w:szCs w:val="20"/>
          <w:lang w:val="uk-UA"/>
        </w:rPr>
        <w:t>;</w:t>
      </w:r>
    </w:p>
    <w:p w14:paraId="1F9A33A1" w14:textId="7368FA11" w:rsidR="00C026FD"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Склад та незалежність</w:t>
      </w:r>
      <w:r w:rsidR="00C026FD" w:rsidRPr="00B02573">
        <w:rPr>
          <w:rFonts w:ascii="Arial" w:hAnsi="Arial" w:cs="Arial"/>
          <w:bCs/>
          <w:sz w:val="20"/>
          <w:szCs w:val="20"/>
          <w:lang w:val="uk-UA"/>
        </w:rPr>
        <w:t xml:space="preserve"> </w:t>
      </w:r>
      <w:r>
        <w:rPr>
          <w:rFonts w:ascii="Arial" w:hAnsi="Arial" w:cs="Arial"/>
          <w:bCs/>
          <w:sz w:val="20"/>
          <w:szCs w:val="20"/>
          <w:lang w:val="uk-UA"/>
        </w:rPr>
        <w:t>команди експертів з оцінки</w:t>
      </w:r>
      <w:r w:rsidR="008D2DCB" w:rsidRPr="00B02573">
        <w:rPr>
          <w:rFonts w:ascii="Arial" w:hAnsi="Arial" w:cs="Arial"/>
          <w:bCs/>
          <w:sz w:val="20"/>
          <w:szCs w:val="20"/>
          <w:lang w:val="uk-UA"/>
        </w:rPr>
        <w:t>;</w:t>
      </w:r>
    </w:p>
    <w:p w14:paraId="4E20721E" w14:textId="4169A00E" w:rsidR="008D2DCB"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Графік та</w:t>
      </w:r>
      <w:r w:rsidR="008D2DCB" w:rsidRPr="00B02573">
        <w:rPr>
          <w:rFonts w:ascii="Arial" w:hAnsi="Arial" w:cs="Arial"/>
          <w:bCs/>
          <w:sz w:val="20"/>
          <w:szCs w:val="20"/>
          <w:lang w:val="uk-UA"/>
        </w:rPr>
        <w:t xml:space="preserve"> п</w:t>
      </w:r>
      <w:r>
        <w:rPr>
          <w:rFonts w:ascii="Arial" w:hAnsi="Arial" w:cs="Arial"/>
          <w:bCs/>
          <w:sz w:val="20"/>
          <w:szCs w:val="20"/>
          <w:lang w:val="uk-UA"/>
        </w:rPr>
        <w:t>лан оцін</w:t>
      </w:r>
      <w:r w:rsidR="00C026FD" w:rsidRPr="00B02573">
        <w:rPr>
          <w:rFonts w:ascii="Arial" w:hAnsi="Arial" w:cs="Arial"/>
          <w:bCs/>
          <w:sz w:val="20"/>
          <w:szCs w:val="20"/>
          <w:lang w:val="uk-UA"/>
        </w:rPr>
        <w:t>ки</w:t>
      </w:r>
      <w:r w:rsidR="008D2DCB" w:rsidRPr="00B02573">
        <w:rPr>
          <w:rFonts w:ascii="Arial" w:hAnsi="Arial" w:cs="Arial"/>
          <w:bCs/>
          <w:sz w:val="20"/>
          <w:szCs w:val="20"/>
          <w:lang w:val="uk-UA"/>
        </w:rPr>
        <w:t>;</w:t>
      </w:r>
    </w:p>
    <w:p w14:paraId="275DF92A" w14:textId="446BEE14" w:rsidR="008D2DCB"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Список бенефіціарі</w:t>
      </w:r>
      <w:r w:rsidR="008D2DCB" w:rsidRPr="00B02573">
        <w:rPr>
          <w:rFonts w:ascii="Arial" w:hAnsi="Arial" w:cs="Arial"/>
          <w:bCs/>
          <w:sz w:val="20"/>
          <w:szCs w:val="20"/>
          <w:lang w:val="uk-UA"/>
        </w:rPr>
        <w:t>в/партне</w:t>
      </w:r>
      <w:r>
        <w:rPr>
          <w:rFonts w:ascii="Arial" w:hAnsi="Arial" w:cs="Arial"/>
          <w:bCs/>
          <w:sz w:val="20"/>
          <w:szCs w:val="20"/>
          <w:lang w:val="uk-UA"/>
        </w:rPr>
        <w:t>рі</w:t>
      </w:r>
      <w:r w:rsidR="008D2DCB" w:rsidRPr="00B02573">
        <w:rPr>
          <w:rFonts w:ascii="Arial" w:hAnsi="Arial" w:cs="Arial"/>
          <w:bCs/>
          <w:sz w:val="20"/>
          <w:szCs w:val="20"/>
          <w:lang w:val="uk-UA"/>
        </w:rPr>
        <w:t>в/</w:t>
      </w:r>
      <w:r>
        <w:rPr>
          <w:rFonts w:ascii="Arial" w:hAnsi="Arial" w:cs="Arial"/>
          <w:bCs/>
          <w:sz w:val="20"/>
          <w:szCs w:val="20"/>
          <w:lang w:val="uk-UA"/>
        </w:rPr>
        <w:t>співробітників</w:t>
      </w:r>
      <w:r w:rsidR="008D2DCB" w:rsidRPr="00B02573">
        <w:rPr>
          <w:rFonts w:ascii="Arial" w:hAnsi="Arial" w:cs="Arial"/>
          <w:bCs/>
          <w:sz w:val="20"/>
          <w:szCs w:val="20"/>
          <w:lang w:val="uk-UA"/>
        </w:rPr>
        <w:t>/</w:t>
      </w:r>
      <w:r>
        <w:rPr>
          <w:rFonts w:ascii="Arial" w:hAnsi="Arial" w:cs="Arial"/>
          <w:bCs/>
          <w:sz w:val="20"/>
          <w:szCs w:val="20"/>
          <w:lang w:val="uk-UA"/>
        </w:rPr>
        <w:t>стейкхолдерів</w:t>
      </w:r>
      <w:r w:rsidR="00C026FD" w:rsidRPr="00B02573">
        <w:rPr>
          <w:rFonts w:ascii="Arial" w:hAnsi="Arial" w:cs="Arial"/>
          <w:bCs/>
          <w:sz w:val="20"/>
          <w:szCs w:val="20"/>
          <w:lang w:val="uk-UA"/>
        </w:rPr>
        <w:t xml:space="preserve">, </w:t>
      </w:r>
      <w:r>
        <w:rPr>
          <w:rFonts w:ascii="Arial" w:hAnsi="Arial" w:cs="Arial"/>
          <w:bCs/>
          <w:sz w:val="20"/>
          <w:szCs w:val="20"/>
          <w:lang w:val="uk-UA"/>
        </w:rPr>
        <w:t>з якими проводилися інтерв’</w:t>
      </w:r>
      <w:r w:rsidR="008D2DCB" w:rsidRPr="00B02573">
        <w:rPr>
          <w:rFonts w:ascii="Arial" w:hAnsi="Arial" w:cs="Arial"/>
          <w:bCs/>
          <w:sz w:val="20"/>
          <w:szCs w:val="20"/>
          <w:lang w:val="uk-UA"/>
        </w:rPr>
        <w:t>ю;</w:t>
      </w:r>
    </w:p>
    <w:p w14:paraId="479E4333" w14:textId="7B797E43" w:rsidR="008D2DCB"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Анкети</w:t>
      </w:r>
      <w:r w:rsidR="008D2DCB" w:rsidRPr="00B02573">
        <w:rPr>
          <w:rFonts w:ascii="Arial" w:hAnsi="Arial" w:cs="Arial"/>
          <w:bCs/>
          <w:sz w:val="20"/>
          <w:szCs w:val="20"/>
          <w:lang w:val="uk-UA"/>
        </w:rPr>
        <w:t>/</w:t>
      </w:r>
      <w:r>
        <w:rPr>
          <w:rFonts w:ascii="Arial" w:hAnsi="Arial" w:cs="Arial"/>
          <w:bCs/>
          <w:sz w:val="20"/>
          <w:szCs w:val="20"/>
          <w:lang w:val="uk-UA"/>
        </w:rPr>
        <w:t>інші інструменти збору дани</w:t>
      </w:r>
      <w:r w:rsidR="00C026FD" w:rsidRPr="00B02573">
        <w:rPr>
          <w:rFonts w:ascii="Arial" w:hAnsi="Arial" w:cs="Arial"/>
          <w:bCs/>
          <w:sz w:val="20"/>
          <w:szCs w:val="20"/>
          <w:lang w:val="uk-UA"/>
        </w:rPr>
        <w:t>х</w:t>
      </w:r>
      <w:r w:rsidR="008D2DCB" w:rsidRPr="00B02573">
        <w:rPr>
          <w:rFonts w:ascii="Arial" w:hAnsi="Arial" w:cs="Arial"/>
          <w:bCs/>
          <w:sz w:val="20"/>
          <w:szCs w:val="20"/>
          <w:lang w:val="uk-UA"/>
        </w:rPr>
        <w:t>;</w:t>
      </w:r>
    </w:p>
    <w:p w14:paraId="2755E9CA" w14:textId="397BB909" w:rsidR="008D2DCB" w:rsidRPr="00B02573" w:rsidRDefault="00C026FD"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sidRPr="00B02573">
        <w:rPr>
          <w:rFonts w:ascii="Arial" w:hAnsi="Arial" w:cs="Arial"/>
          <w:bCs/>
          <w:sz w:val="20"/>
          <w:szCs w:val="20"/>
          <w:lang w:val="uk-UA"/>
        </w:rPr>
        <w:t>Протокол</w:t>
      </w:r>
      <w:r w:rsidR="00DE4C82">
        <w:rPr>
          <w:rFonts w:ascii="Arial" w:hAnsi="Arial" w:cs="Arial"/>
          <w:bCs/>
          <w:sz w:val="20"/>
          <w:szCs w:val="20"/>
          <w:lang w:val="uk-UA"/>
        </w:rPr>
        <w:t>и</w:t>
      </w:r>
      <w:r w:rsidR="008D2DCB" w:rsidRPr="00B02573">
        <w:rPr>
          <w:rFonts w:ascii="Arial" w:hAnsi="Arial" w:cs="Arial"/>
          <w:bCs/>
          <w:sz w:val="20"/>
          <w:szCs w:val="20"/>
          <w:lang w:val="uk-UA"/>
        </w:rPr>
        <w:t xml:space="preserve"> </w:t>
      </w:r>
      <w:r w:rsidR="007D7A6A" w:rsidRPr="00B02573">
        <w:rPr>
          <w:rFonts w:ascii="Arial" w:hAnsi="Arial" w:cs="Arial"/>
          <w:bCs/>
          <w:sz w:val="20"/>
          <w:szCs w:val="20"/>
          <w:lang w:val="uk-UA"/>
        </w:rPr>
        <w:t>об</w:t>
      </w:r>
      <w:r w:rsidR="007D7A6A">
        <w:rPr>
          <w:rFonts w:ascii="Arial" w:hAnsi="Arial" w:cs="Arial"/>
          <w:bCs/>
          <w:sz w:val="20"/>
          <w:szCs w:val="20"/>
          <w:lang w:val="uk-UA"/>
        </w:rPr>
        <w:t>говорень</w:t>
      </w:r>
      <w:r w:rsidR="008D2DCB" w:rsidRPr="00B02573">
        <w:rPr>
          <w:rFonts w:ascii="Arial" w:hAnsi="Arial" w:cs="Arial"/>
          <w:bCs/>
          <w:sz w:val="20"/>
          <w:szCs w:val="20"/>
          <w:lang w:val="uk-UA"/>
        </w:rPr>
        <w:t>;</w:t>
      </w:r>
    </w:p>
    <w:p w14:paraId="6CB2E63D" w14:textId="1B0861FA" w:rsidR="008D2DCB"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Система цілей и показників</w:t>
      </w:r>
      <w:r w:rsidR="008D2DCB" w:rsidRPr="00B02573">
        <w:rPr>
          <w:rFonts w:ascii="Arial" w:hAnsi="Arial" w:cs="Arial"/>
          <w:bCs/>
          <w:sz w:val="20"/>
          <w:szCs w:val="20"/>
          <w:lang w:val="uk-UA"/>
        </w:rPr>
        <w:t>;</w:t>
      </w:r>
    </w:p>
    <w:p w14:paraId="21478666" w14:textId="3E921E58" w:rsidR="00C026FD" w:rsidRPr="00B02573" w:rsidRDefault="00DE4C82" w:rsidP="0089272A">
      <w:pPr>
        <w:pStyle w:val="a3"/>
        <w:numPr>
          <w:ilvl w:val="0"/>
          <w:numId w:val="38"/>
        </w:numPr>
        <w:shd w:val="clear" w:color="auto" w:fill="FFFFFF" w:themeFill="background1"/>
        <w:tabs>
          <w:tab w:val="left" w:pos="360"/>
        </w:tabs>
        <w:autoSpaceDE w:val="0"/>
        <w:autoSpaceDN w:val="0"/>
        <w:adjustRightInd w:val="0"/>
        <w:outlineLvl w:val="0"/>
        <w:rPr>
          <w:rFonts w:ascii="Arial" w:hAnsi="Arial" w:cs="Arial"/>
          <w:bCs/>
          <w:sz w:val="20"/>
          <w:szCs w:val="20"/>
          <w:lang w:val="uk-UA"/>
        </w:rPr>
      </w:pPr>
      <w:r>
        <w:rPr>
          <w:rFonts w:ascii="Arial" w:hAnsi="Arial" w:cs="Arial"/>
          <w:bCs/>
          <w:sz w:val="20"/>
          <w:szCs w:val="20"/>
          <w:lang w:val="uk-UA"/>
        </w:rPr>
        <w:t>Інше при необхі</w:t>
      </w:r>
      <w:r w:rsidR="00C026FD" w:rsidRPr="00B02573">
        <w:rPr>
          <w:rFonts w:ascii="Arial" w:hAnsi="Arial" w:cs="Arial"/>
          <w:bCs/>
          <w:sz w:val="20"/>
          <w:szCs w:val="20"/>
          <w:lang w:val="uk-UA"/>
        </w:rPr>
        <w:t>д</w:t>
      </w:r>
      <w:r>
        <w:rPr>
          <w:rFonts w:ascii="Arial" w:hAnsi="Arial" w:cs="Arial"/>
          <w:bCs/>
          <w:sz w:val="20"/>
          <w:szCs w:val="20"/>
          <w:lang w:val="uk-UA"/>
        </w:rPr>
        <w:t>ності</w:t>
      </w:r>
      <w:r w:rsidR="008D2DCB" w:rsidRPr="00B02573">
        <w:rPr>
          <w:rFonts w:ascii="Arial" w:hAnsi="Arial" w:cs="Arial"/>
          <w:bCs/>
          <w:sz w:val="20"/>
          <w:szCs w:val="20"/>
          <w:lang w:val="uk-UA"/>
        </w:rPr>
        <w:t>.</w:t>
      </w:r>
    </w:p>
    <w:p w14:paraId="786CC959" w14:textId="23A3CBCA" w:rsidR="00C026FD" w:rsidRPr="00B02573" w:rsidRDefault="00C026FD" w:rsidP="0089272A">
      <w:pPr>
        <w:shd w:val="clear" w:color="auto" w:fill="FFFFFF" w:themeFill="background1"/>
        <w:tabs>
          <w:tab w:val="left" w:pos="360"/>
        </w:tabs>
        <w:autoSpaceDE w:val="0"/>
        <w:autoSpaceDN w:val="0"/>
        <w:adjustRightInd w:val="0"/>
        <w:outlineLvl w:val="0"/>
        <w:rPr>
          <w:rFonts w:ascii="Arial" w:hAnsi="Arial" w:cs="Arial"/>
          <w:bCs/>
          <w:sz w:val="20"/>
          <w:szCs w:val="20"/>
          <w:lang w:val="uk-UA"/>
        </w:rPr>
      </w:pPr>
    </w:p>
    <w:p w14:paraId="2D2E6F99" w14:textId="70B69DF4" w:rsidR="00AC621B" w:rsidRPr="00B02573" w:rsidRDefault="00AC621B" w:rsidP="0089272A">
      <w:pPr>
        <w:autoSpaceDE w:val="0"/>
        <w:autoSpaceDN w:val="0"/>
        <w:adjustRightInd w:val="0"/>
        <w:outlineLvl w:val="0"/>
        <w:rPr>
          <w:rFonts w:ascii="Arial" w:hAnsi="Arial" w:cs="Arial"/>
          <w:b/>
          <w:bCs/>
          <w:sz w:val="20"/>
          <w:szCs w:val="20"/>
          <w:lang w:val="uk-UA"/>
        </w:rPr>
      </w:pPr>
    </w:p>
    <w:p w14:paraId="697C09C9" w14:textId="1E8385FC" w:rsidR="00AC621B" w:rsidRPr="00B02573" w:rsidRDefault="008D00A3" w:rsidP="0089272A">
      <w:pPr>
        <w:shd w:val="clear" w:color="auto" w:fill="8DB3E2" w:themeFill="text2" w:themeFillTint="66"/>
        <w:rPr>
          <w:rFonts w:ascii="Arial" w:hAnsi="Arial" w:cs="Arial"/>
          <w:b/>
          <w:sz w:val="20"/>
          <w:lang w:val="uk-UA"/>
        </w:rPr>
      </w:pPr>
      <w:r w:rsidRPr="00B02573">
        <w:rPr>
          <w:rFonts w:ascii="Arial" w:hAnsi="Arial" w:cs="Arial"/>
          <w:b/>
          <w:sz w:val="20"/>
          <w:lang w:val="uk-UA"/>
        </w:rPr>
        <w:t>8</w:t>
      </w:r>
      <w:r w:rsidR="00AC621B" w:rsidRPr="00B02573">
        <w:rPr>
          <w:rFonts w:ascii="Arial" w:hAnsi="Arial" w:cs="Arial"/>
          <w:b/>
          <w:sz w:val="20"/>
          <w:lang w:val="uk-UA"/>
        </w:rPr>
        <w:t xml:space="preserve">.  </w:t>
      </w:r>
      <w:r w:rsidR="00DE4C82">
        <w:rPr>
          <w:rFonts w:ascii="Arial" w:hAnsi="Arial" w:cs="Arial"/>
          <w:b/>
          <w:sz w:val="20"/>
          <w:lang w:val="uk-UA"/>
        </w:rPr>
        <w:t>Критерії відбору</w:t>
      </w:r>
    </w:p>
    <w:p w14:paraId="1800FE82" w14:textId="5B3D03CB" w:rsidR="008D2DCB" w:rsidRPr="00B02573" w:rsidRDefault="008D2DCB" w:rsidP="0089272A">
      <w:pPr>
        <w:shd w:val="clear" w:color="auto" w:fill="FFFFFF" w:themeFill="background1"/>
        <w:rPr>
          <w:rFonts w:ascii="Arial" w:hAnsi="Arial" w:cs="Arial"/>
          <w:sz w:val="20"/>
          <w:szCs w:val="20"/>
          <w:lang w:val="uk-UA"/>
        </w:rPr>
      </w:pPr>
    </w:p>
    <w:p w14:paraId="0FA764D9" w14:textId="77777777" w:rsidR="00DE4C82" w:rsidRPr="00DE4C82" w:rsidRDefault="00DE4C82" w:rsidP="00DE4C82">
      <w:pPr>
        <w:shd w:val="clear" w:color="auto" w:fill="FFFFFF" w:themeFill="background1"/>
        <w:rPr>
          <w:rFonts w:ascii="Arial" w:hAnsi="Arial" w:cs="Arial"/>
          <w:sz w:val="20"/>
          <w:szCs w:val="20"/>
          <w:lang w:val="uk-UA"/>
        </w:rPr>
      </w:pPr>
      <w:r w:rsidRPr="00DE4C82">
        <w:rPr>
          <w:rFonts w:ascii="Arial" w:hAnsi="Arial" w:cs="Arial"/>
          <w:sz w:val="20"/>
          <w:szCs w:val="20"/>
          <w:lang w:val="uk-UA"/>
        </w:rPr>
        <w:t>При відборі будуть використовуватися такі критерії:</w:t>
      </w:r>
    </w:p>
    <w:p w14:paraId="23D48A36" w14:textId="77777777" w:rsidR="00DE4C82" w:rsidRPr="00DE4C82" w:rsidRDefault="00DE4C82" w:rsidP="00DE4C82">
      <w:pPr>
        <w:shd w:val="clear" w:color="auto" w:fill="FFFFFF" w:themeFill="background1"/>
        <w:rPr>
          <w:rFonts w:ascii="Arial" w:hAnsi="Arial" w:cs="Arial"/>
          <w:sz w:val="20"/>
          <w:szCs w:val="20"/>
          <w:lang w:val="uk-UA"/>
        </w:rPr>
      </w:pPr>
    </w:p>
    <w:p w14:paraId="3026128C" w14:textId="7871B16C" w:rsidR="008D2DCB" w:rsidRPr="00B02573" w:rsidRDefault="00DE4C82" w:rsidP="00DE4C82">
      <w:pPr>
        <w:shd w:val="clear" w:color="auto" w:fill="FFFFFF" w:themeFill="background1"/>
        <w:rPr>
          <w:rFonts w:ascii="Arial" w:hAnsi="Arial" w:cs="Arial"/>
          <w:sz w:val="20"/>
          <w:szCs w:val="20"/>
          <w:lang w:val="uk-UA"/>
        </w:rPr>
      </w:pPr>
      <w:r w:rsidRPr="00DE4C82">
        <w:rPr>
          <w:rFonts w:ascii="Arial" w:hAnsi="Arial" w:cs="Arial"/>
          <w:sz w:val="20"/>
          <w:szCs w:val="20"/>
          <w:lang w:val="uk-UA"/>
        </w:rPr>
        <w:t xml:space="preserve">- Метод: </w:t>
      </w:r>
    </w:p>
    <w:p w14:paraId="3FA25C14" w14:textId="77777777" w:rsidR="008D2DCB" w:rsidRPr="00B02573" w:rsidRDefault="008D2DCB" w:rsidP="0089272A">
      <w:pPr>
        <w:shd w:val="clear" w:color="auto" w:fill="FFFFFF" w:themeFill="background1"/>
        <w:rPr>
          <w:rFonts w:ascii="Arial" w:hAnsi="Arial" w:cs="Arial"/>
          <w:sz w:val="20"/>
          <w:szCs w:val="20"/>
          <w:lang w:val="uk-UA"/>
        </w:rPr>
      </w:pPr>
    </w:p>
    <w:p w14:paraId="56238C3A" w14:textId="77777777" w:rsidR="00DE4C82" w:rsidRDefault="008D2DCB" w:rsidP="0089272A">
      <w:pPr>
        <w:shd w:val="clear" w:color="auto" w:fill="FFFFFF" w:themeFill="background1"/>
        <w:rPr>
          <w:rFonts w:ascii="Arial" w:hAnsi="Arial" w:cs="Arial"/>
          <w:sz w:val="20"/>
          <w:szCs w:val="20"/>
          <w:lang w:val="uk-UA"/>
        </w:rPr>
      </w:pPr>
      <w:r w:rsidRPr="00B02573">
        <w:rPr>
          <w:rFonts w:ascii="Arial" w:hAnsi="Arial" w:cs="Arial"/>
          <w:sz w:val="20"/>
          <w:szCs w:val="20"/>
          <w:lang w:val="uk-UA"/>
        </w:rPr>
        <w:t xml:space="preserve">- </w:t>
      </w:r>
      <w:r w:rsidRPr="00B02573">
        <w:rPr>
          <w:rFonts w:ascii="Arial" w:hAnsi="Arial" w:cs="Arial"/>
          <w:b/>
          <w:sz w:val="20"/>
          <w:szCs w:val="20"/>
          <w:lang w:val="uk-UA"/>
        </w:rPr>
        <w:t>Метод:</w:t>
      </w:r>
      <w:r w:rsidRPr="00B02573">
        <w:rPr>
          <w:rFonts w:ascii="Arial" w:hAnsi="Arial" w:cs="Arial"/>
          <w:sz w:val="20"/>
          <w:szCs w:val="20"/>
          <w:lang w:val="uk-UA"/>
        </w:rPr>
        <w:t xml:space="preserve"> </w:t>
      </w:r>
      <w:r w:rsidR="00DE4C82">
        <w:rPr>
          <w:rFonts w:ascii="Arial" w:hAnsi="Arial" w:cs="Arial"/>
          <w:sz w:val="20"/>
          <w:szCs w:val="20"/>
          <w:lang w:val="uk-UA"/>
        </w:rPr>
        <w:t>Запропоновано належний метод оцінки проє</w:t>
      </w:r>
      <w:r w:rsidR="00DE4C82" w:rsidRPr="00DE4C82">
        <w:rPr>
          <w:rFonts w:ascii="Arial" w:hAnsi="Arial" w:cs="Arial"/>
          <w:sz w:val="20"/>
          <w:szCs w:val="20"/>
          <w:lang w:val="uk-UA"/>
        </w:rPr>
        <w:t>кту.</w:t>
      </w:r>
      <w:r w:rsidR="00DE4C82">
        <w:rPr>
          <w:rFonts w:ascii="Arial" w:hAnsi="Arial" w:cs="Arial"/>
          <w:sz w:val="20"/>
          <w:szCs w:val="20"/>
          <w:lang w:val="uk-UA"/>
        </w:rPr>
        <w:t xml:space="preserve"> </w:t>
      </w:r>
    </w:p>
    <w:p w14:paraId="731571C0" w14:textId="77777777" w:rsidR="00DE4C82" w:rsidRDefault="00DE4C82" w:rsidP="0089272A">
      <w:pPr>
        <w:shd w:val="clear" w:color="auto" w:fill="FFFFFF" w:themeFill="background1"/>
        <w:rPr>
          <w:rFonts w:ascii="Arial" w:hAnsi="Arial" w:cs="Arial"/>
          <w:sz w:val="20"/>
          <w:szCs w:val="20"/>
          <w:lang w:val="uk-UA"/>
        </w:rPr>
      </w:pPr>
    </w:p>
    <w:p w14:paraId="3F27943E" w14:textId="3DA53931" w:rsidR="008D2DCB" w:rsidRPr="00B02573" w:rsidRDefault="00CB4BAF" w:rsidP="00C414B1">
      <w:pPr>
        <w:shd w:val="clear" w:color="auto" w:fill="FFFFFF" w:themeFill="background1"/>
        <w:jc w:val="both"/>
        <w:rPr>
          <w:rFonts w:ascii="Arial" w:hAnsi="Arial" w:cs="Arial"/>
          <w:sz w:val="20"/>
          <w:szCs w:val="20"/>
          <w:lang w:val="uk-UA"/>
        </w:rPr>
      </w:pPr>
      <w:r w:rsidRPr="00B02573">
        <w:rPr>
          <w:rFonts w:ascii="Arial" w:hAnsi="Arial" w:cs="Arial"/>
          <w:sz w:val="20"/>
          <w:szCs w:val="20"/>
          <w:lang w:val="uk-UA"/>
        </w:rPr>
        <w:t xml:space="preserve">- </w:t>
      </w:r>
      <w:r w:rsidR="00DE4C82">
        <w:rPr>
          <w:rFonts w:ascii="Arial" w:hAnsi="Arial" w:cs="Arial"/>
          <w:b/>
          <w:sz w:val="20"/>
          <w:szCs w:val="20"/>
          <w:lang w:val="uk-UA"/>
        </w:rPr>
        <w:t>Графі</w:t>
      </w:r>
      <w:r w:rsidRPr="00B02573">
        <w:rPr>
          <w:rFonts w:ascii="Arial" w:hAnsi="Arial" w:cs="Arial"/>
          <w:b/>
          <w:sz w:val="20"/>
          <w:szCs w:val="20"/>
          <w:lang w:val="uk-UA"/>
        </w:rPr>
        <w:t>к/</w:t>
      </w:r>
      <w:r w:rsidR="00DE4C82">
        <w:rPr>
          <w:rFonts w:ascii="Arial" w:hAnsi="Arial" w:cs="Arial"/>
          <w:b/>
          <w:sz w:val="20"/>
          <w:szCs w:val="20"/>
          <w:lang w:val="uk-UA"/>
        </w:rPr>
        <w:t>роб</w:t>
      </w:r>
      <w:r w:rsidR="008D2DCB" w:rsidRPr="00B02573">
        <w:rPr>
          <w:rFonts w:ascii="Arial" w:hAnsi="Arial" w:cs="Arial"/>
          <w:b/>
          <w:sz w:val="20"/>
          <w:szCs w:val="20"/>
          <w:lang w:val="uk-UA"/>
        </w:rPr>
        <w:t>очий план:</w:t>
      </w:r>
      <w:r w:rsidR="00DE4C82">
        <w:rPr>
          <w:rFonts w:ascii="Arial" w:hAnsi="Arial" w:cs="Arial"/>
          <w:sz w:val="20"/>
          <w:szCs w:val="20"/>
          <w:lang w:val="uk-UA"/>
        </w:rPr>
        <w:t xml:space="preserve"> графі</w:t>
      </w:r>
      <w:r w:rsidRPr="00B02573">
        <w:rPr>
          <w:rFonts w:ascii="Arial" w:hAnsi="Arial" w:cs="Arial"/>
          <w:sz w:val="20"/>
          <w:szCs w:val="20"/>
          <w:lang w:val="uk-UA"/>
        </w:rPr>
        <w:t>к/</w:t>
      </w:r>
      <w:r w:rsidR="00DE4C82">
        <w:rPr>
          <w:rFonts w:ascii="Arial" w:hAnsi="Arial" w:cs="Arial"/>
          <w:sz w:val="20"/>
          <w:szCs w:val="20"/>
          <w:lang w:val="uk-UA"/>
        </w:rPr>
        <w:t>ро</w:t>
      </w:r>
      <w:r w:rsidR="008D2DCB" w:rsidRPr="00B02573">
        <w:rPr>
          <w:rFonts w:ascii="Arial" w:hAnsi="Arial" w:cs="Arial"/>
          <w:sz w:val="20"/>
          <w:szCs w:val="20"/>
          <w:lang w:val="uk-UA"/>
        </w:rPr>
        <w:t xml:space="preserve">бочий план </w:t>
      </w:r>
      <w:r w:rsidRPr="00B02573">
        <w:rPr>
          <w:rFonts w:ascii="Arial" w:hAnsi="Arial" w:cs="Arial"/>
          <w:sz w:val="20"/>
          <w:szCs w:val="20"/>
          <w:lang w:val="uk-UA"/>
        </w:rPr>
        <w:t xml:space="preserve">- </w:t>
      </w:r>
      <w:r w:rsidR="00DE4C82">
        <w:rPr>
          <w:rFonts w:ascii="Arial" w:hAnsi="Arial" w:cs="Arial"/>
          <w:sz w:val="20"/>
          <w:szCs w:val="20"/>
          <w:lang w:val="uk-UA"/>
        </w:rPr>
        <w:t>реалістичні та відповідають потребам проє</w:t>
      </w:r>
      <w:r w:rsidR="00DE4C82" w:rsidRPr="00DE4C82">
        <w:rPr>
          <w:rFonts w:ascii="Arial" w:hAnsi="Arial" w:cs="Arial"/>
          <w:sz w:val="20"/>
          <w:szCs w:val="20"/>
          <w:lang w:val="uk-UA"/>
        </w:rPr>
        <w:t>кту.</w:t>
      </w:r>
    </w:p>
    <w:p w14:paraId="4A683D8F" w14:textId="4CC4EC8A" w:rsidR="00DE4C82" w:rsidRPr="00DE4C82" w:rsidRDefault="008D2DCB" w:rsidP="00C414B1">
      <w:pPr>
        <w:shd w:val="clear" w:color="auto" w:fill="FFFFFF" w:themeFill="background1"/>
        <w:jc w:val="both"/>
        <w:rPr>
          <w:rFonts w:ascii="Arial" w:hAnsi="Arial" w:cs="Arial"/>
          <w:sz w:val="20"/>
          <w:szCs w:val="20"/>
          <w:lang w:val="uk-UA"/>
        </w:rPr>
      </w:pPr>
      <w:r w:rsidRPr="00B02573">
        <w:rPr>
          <w:rFonts w:ascii="Arial" w:hAnsi="Arial" w:cs="Arial"/>
          <w:sz w:val="20"/>
          <w:szCs w:val="20"/>
          <w:lang w:val="uk-UA"/>
        </w:rPr>
        <w:t xml:space="preserve">                                       </w:t>
      </w:r>
      <w:r w:rsidR="00CB4BAF" w:rsidRPr="00B02573">
        <w:rPr>
          <w:rFonts w:ascii="Arial" w:hAnsi="Arial" w:cs="Arial"/>
          <w:sz w:val="20"/>
          <w:szCs w:val="20"/>
          <w:lang w:val="uk-UA"/>
        </w:rPr>
        <w:t xml:space="preserve">     </w:t>
      </w:r>
      <w:r w:rsidR="00DE4C82" w:rsidRPr="00DE4C82">
        <w:rPr>
          <w:rFonts w:ascii="Arial" w:hAnsi="Arial" w:cs="Arial"/>
          <w:sz w:val="20"/>
          <w:szCs w:val="20"/>
          <w:lang w:val="uk-UA"/>
        </w:rPr>
        <w:t>У пропозиціях має бути чітко вказан</w:t>
      </w:r>
      <w:r w:rsidR="00B330D9">
        <w:rPr>
          <w:rFonts w:ascii="Arial" w:hAnsi="Arial" w:cs="Arial"/>
          <w:sz w:val="20"/>
          <w:szCs w:val="20"/>
          <w:lang w:val="uk-UA"/>
        </w:rPr>
        <w:t>о, як буде проводитися оцінка, у</w:t>
      </w:r>
    </w:p>
    <w:p w14:paraId="58B3D6B6" w14:textId="20E69692" w:rsidR="00DE4C82" w:rsidRDefault="00DE4C82" w:rsidP="00C414B1">
      <w:pPr>
        <w:shd w:val="clear" w:color="auto" w:fill="FFFFFF" w:themeFill="background1"/>
        <w:jc w:val="both"/>
        <w:rPr>
          <w:rFonts w:ascii="Arial" w:hAnsi="Arial" w:cs="Arial"/>
          <w:sz w:val="20"/>
          <w:szCs w:val="20"/>
          <w:lang w:val="uk-UA"/>
        </w:rPr>
      </w:pPr>
      <w:r w:rsidRPr="00DE4C82">
        <w:rPr>
          <w:rFonts w:ascii="Arial" w:hAnsi="Arial" w:cs="Arial"/>
          <w:sz w:val="20"/>
          <w:szCs w:val="20"/>
          <w:lang w:val="uk-UA"/>
        </w:rPr>
        <w:t xml:space="preserve">                                             випадку, як</w:t>
      </w:r>
      <w:r w:rsidR="00B330D9">
        <w:rPr>
          <w:rFonts w:ascii="Arial" w:hAnsi="Arial" w:cs="Arial"/>
          <w:sz w:val="20"/>
          <w:szCs w:val="20"/>
          <w:lang w:val="uk-UA"/>
        </w:rPr>
        <w:t>що особисті зустрічі неможливі.</w:t>
      </w:r>
    </w:p>
    <w:p w14:paraId="6EE7EEFE" w14:textId="6D662591" w:rsidR="008D2DCB" w:rsidRPr="00B02573" w:rsidRDefault="00B330D9" w:rsidP="00C414B1">
      <w:pPr>
        <w:shd w:val="clear" w:color="auto" w:fill="FFFFFF" w:themeFill="background1"/>
        <w:jc w:val="both"/>
        <w:rPr>
          <w:rFonts w:ascii="Arial" w:hAnsi="Arial" w:cs="Arial"/>
          <w:sz w:val="20"/>
          <w:szCs w:val="20"/>
          <w:lang w:val="uk-UA"/>
        </w:rPr>
      </w:pPr>
      <w:r>
        <w:rPr>
          <w:rFonts w:ascii="Arial" w:hAnsi="Arial" w:cs="Arial"/>
          <w:sz w:val="20"/>
          <w:szCs w:val="20"/>
          <w:lang w:val="uk-UA"/>
        </w:rPr>
        <w:t>-</w:t>
      </w:r>
      <w:r>
        <w:rPr>
          <w:rFonts w:ascii="Arial" w:hAnsi="Arial" w:cs="Arial"/>
          <w:b/>
          <w:sz w:val="20"/>
          <w:szCs w:val="20"/>
          <w:lang w:val="uk-UA"/>
        </w:rPr>
        <w:t xml:space="preserve"> Вартість</w:t>
      </w:r>
      <w:r w:rsidR="008D2DCB" w:rsidRPr="00B02573">
        <w:rPr>
          <w:rFonts w:ascii="Arial" w:hAnsi="Arial" w:cs="Arial"/>
          <w:b/>
          <w:sz w:val="20"/>
          <w:szCs w:val="20"/>
          <w:lang w:val="uk-UA"/>
        </w:rPr>
        <w:t>:</w:t>
      </w:r>
      <w:r w:rsidR="008D2DCB" w:rsidRPr="00B02573">
        <w:rPr>
          <w:rFonts w:ascii="Arial" w:hAnsi="Arial" w:cs="Arial"/>
          <w:sz w:val="20"/>
          <w:szCs w:val="20"/>
          <w:lang w:val="uk-UA"/>
        </w:rPr>
        <w:t xml:space="preserve"> </w:t>
      </w:r>
      <w:r>
        <w:rPr>
          <w:rFonts w:ascii="Arial" w:hAnsi="Arial" w:cs="Arial"/>
          <w:sz w:val="20"/>
          <w:szCs w:val="20"/>
          <w:lang w:val="uk-UA"/>
        </w:rPr>
        <w:t>вартість пропозиції</w:t>
      </w:r>
      <w:r w:rsidR="008F3485" w:rsidRPr="00B02573">
        <w:rPr>
          <w:rFonts w:ascii="Arial" w:hAnsi="Arial" w:cs="Arial"/>
          <w:sz w:val="20"/>
          <w:szCs w:val="20"/>
          <w:lang w:val="uk-UA"/>
        </w:rPr>
        <w:t>.</w:t>
      </w:r>
    </w:p>
    <w:p w14:paraId="0BDF33F0" w14:textId="77777777" w:rsidR="00B330D9" w:rsidRDefault="007D5B1E" w:rsidP="00C414B1">
      <w:pPr>
        <w:shd w:val="clear" w:color="auto" w:fill="FFFFFF" w:themeFill="background1"/>
        <w:jc w:val="both"/>
        <w:rPr>
          <w:rFonts w:ascii="Arial" w:hAnsi="Arial" w:cs="Arial"/>
          <w:sz w:val="20"/>
          <w:szCs w:val="20"/>
          <w:lang w:val="uk-UA"/>
        </w:rPr>
      </w:pPr>
      <w:r w:rsidRPr="00B02573">
        <w:rPr>
          <w:rFonts w:ascii="Arial" w:hAnsi="Arial" w:cs="Arial"/>
          <w:sz w:val="20"/>
          <w:szCs w:val="20"/>
          <w:lang w:val="uk-UA"/>
        </w:rPr>
        <w:t xml:space="preserve">- </w:t>
      </w:r>
      <w:r w:rsidR="00B330D9" w:rsidRPr="00B330D9">
        <w:rPr>
          <w:rFonts w:ascii="Arial" w:hAnsi="Arial" w:cs="Arial"/>
          <w:b/>
          <w:sz w:val="20"/>
          <w:szCs w:val="20"/>
          <w:lang w:val="uk-UA"/>
        </w:rPr>
        <w:t>Досвід</w:t>
      </w:r>
      <w:r w:rsidR="008D2DCB" w:rsidRPr="00B02573">
        <w:rPr>
          <w:rFonts w:ascii="Arial" w:hAnsi="Arial" w:cs="Arial"/>
          <w:b/>
          <w:sz w:val="20"/>
          <w:szCs w:val="20"/>
          <w:lang w:val="uk-UA"/>
        </w:rPr>
        <w:t>:</w:t>
      </w:r>
      <w:r w:rsidR="008D2DCB" w:rsidRPr="00B02573">
        <w:rPr>
          <w:rFonts w:ascii="Arial" w:hAnsi="Arial" w:cs="Arial"/>
          <w:sz w:val="20"/>
          <w:szCs w:val="20"/>
          <w:lang w:val="uk-UA"/>
        </w:rPr>
        <w:t xml:space="preserve"> </w:t>
      </w:r>
      <w:r w:rsidR="00B330D9" w:rsidRPr="00DE4C82">
        <w:rPr>
          <w:rFonts w:ascii="Arial" w:hAnsi="Arial" w:cs="Arial"/>
          <w:sz w:val="20"/>
          <w:szCs w:val="20"/>
          <w:lang w:val="uk-UA"/>
        </w:rPr>
        <w:t xml:space="preserve">рівень </w:t>
      </w:r>
      <w:r w:rsidR="00B330D9">
        <w:rPr>
          <w:rFonts w:ascii="Arial" w:hAnsi="Arial" w:cs="Arial"/>
          <w:sz w:val="20"/>
          <w:szCs w:val="20"/>
          <w:lang w:val="uk-UA"/>
        </w:rPr>
        <w:t xml:space="preserve">підготовки і досвіду зовнішніх експертів </w:t>
      </w:r>
      <w:r w:rsidR="00B330D9" w:rsidRPr="00DE4C82">
        <w:rPr>
          <w:rFonts w:ascii="Arial" w:hAnsi="Arial" w:cs="Arial"/>
          <w:sz w:val="20"/>
          <w:szCs w:val="20"/>
          <w:lang w:val="uk-UA"/>
        </w:rPr>
        <w:t>з оцінки в проведенні</w:t>
      </w:r>
      <w:r w:rsidR="00B330D9">
        <w:rPr>
          <w:rFonts w:ascii="Arial" w:hAnsi="Arial" w:cs="Arial"/>
          <w:sz w:val="20"/>
          <w:szCs w:val="20"/>
          <w:lang w:val="uk-UA"/>
        </w:rPr>
        <w:t xml:space="preserve"> оцінок впливу проє</w:t>
      </w:r>
      <w:r w:rsidR="00B330D9" w:rsidRPr="00DE4C82">
        <w:rPr>
          <w:rFonts w:ascii="Arial" w:hAnsi="Arial" w:cs="Arial"/>
          <w:sz w:val="20"/>
          <w:szCs w:val="20"/>
          <w:lang w:val="uk-UA"/>
        </w:rPr>
        <w:t xml:space="preserve">ктів; </w:t>
      </w:r>
      <w:r w:rsidR="00B330D9">
        <w:rPr>
          <w:rFonts w:ascii="Arial" w:hAnsi="Arial" w:cs="Arial"/>
          <w:sz w:val="20"/>
          <w:szCs w:val="20"/>
          <w:lang w:val="uk-UA"/>
        </w:rPr>
        <w:t xml:space="preserve"> </w:t>
      </w:r>
    </w:p>
    <w:p w14:paraId="289A6FE8" w14:textId="3DB5A29D" w:rsidR="00B330D9" w:rsidRDefault="00B330D9" w:rsidP="00C414B1">
      <w:pPr>
        <w:shd w:val="clear" w:color="auto" w:fill="FFFFFF" w:themeFill="background1"/>
        <w:jc w:val="both"/>
        <w:rPr>
          <w:rFonts w:ascii="Arial" w:hAnsi="Arial" w:cs="Arial"/>
          <w:sz w:val="20"/>
          <w:szCs w:val="20"/>
          <w:lang w:val="uk-UA"/>
        </w:rPr>
      </w:pPr>
      <w:r>
        <w:rPr>
          <w:rFonts w:ascii="Arial" w:hAnsi="Arial" w:cs="Arial"/>
          <w:sz w:val="20"/>
          <w:szCs w:val="20"/>
          <w:lang w:val="uk-UA"/>
        </w:rPr>
        <w:t xml:space="preserve">  </w:t>
      </w:r>
      <w:r w:rsidRPr="00DE4C82">
        <w:rPr>
          <w:rFonts w:ascii="Arial" w:hAnsi="Arial" w:cs="Arial"/>
          <w:sz w:val="20"/>
          <w:szCs w:val="20"/>
          <w:lang w:val="uk-UA"/>
        </w:rPr>
        <w:t>рекоменда</w:t>
      </w:r>
      <w:r>
        <w:rPr>
          <w:rFonts w:ascii="Arial" w:hAnsi="Arial" w:cs="Arial"/>
          <w:sz w:val="20"/>
          <w:szCs w:val="20"/>
          <w:lang w:val="uk-UA"/>
        </w:rPr>
        <w:t xml:space="preserve">ції організацій, в яких експерти </w:t>
      </w:r>
      <w:r w:rsidRPr="00DE4C82">
        <w:rPr>
          <w:rFonts w:ascii="Arial" w:hAnsi="Arial" w:cs="Arial"/>
          <w:sz w:val="20"/>
          <w:szCs w:val="20"/>
          <w:lang w:val="uk-UA"/>
        </w:rPr>
        <w:t>працювали раніше.</w:t>
      </w:r>
    </w:p>
    <w:p w14:paraId="5B0F07CD" w14:textId="6DE32AF4" w:rsidR="00DE4C82" w:rsidRPr="00B02573" w:rsidRDefault="00DE4C82" w:rsidP="00C414B1">
      <w:pPr>
        <w:shd w:val="clear" w:color="auto" w:fill="FFFFFF" w:themeFill="background1"/>
        <w:jc w:val="both"/>
        <w:rPr>
          <w:rFonts w:ascii="Arial" w:hAnsi="Arial" w:cs="Arial"/>
          <w:sz w:val="20"/>
          <w:szCs w:val="20"/>
          <w:lang w:val="uk-UA"/>
        </w:rPr>
      </w:pPr>
    </w:p>
    <w:p w14:paraId="7CE65FDC" w14:textId="092E7621" w:rsidR="00B330D9" w:rsidRPr="00B330D9" w:rsidRDefault="00B330D9" w:rsidP="00C414B1">
      <w:pPr>
        <w:shd w:val="clear" w:color="auto" w:fill="FFFFFF" w:themeFill="background1"/>
        <w:jc w:val="both"/>
        <w:rPr>
          <w:rFonts w:ascii="Arial" w:hAnsi="Arial" w:cs="Arial"/>
          <w:sz w:val="20"/>
          <w:szCs w:val="20"/>
          <w:lang w:val="uk-UA"/>
        </w:rPr>
      </w:pPr>
      <w:r w:rsidRPr="00B330D9">
        <w:rPr>
          <w:rFonts w:ascii="Arial" w:hAnsi="Arial" w:cs="Arial"/>
          <w:sz w:val="20"/>
          <w:szCs w:val="20"/>
          <w:lang w:val="uk-UA"/>
        </w:rPr>
        <w:t>Учасники тендеру можуть подавати свої пропозиції на проведення оцінки в одній зі згаданих країн</w:t>
      </w:r>
      <w:r>
        <w:rPr>
          <w:rFonts w:ascii="Arial" w:hAnsi="Arial" w:cs="Arial"/>
          <w:sz w:val="20"/>
          <w:szCs w:val="20"/>
          <w:lang w:val="uk-UA"/>
        </w:rPr>
        <w:t xml:space="preserve"> (Вірменія, Білорусь або Україна) або в усіх трьох країнах (цьому</w:t>
      </w:r>
      <w:r w:rsidRPr="00B330D9">
        <w:rPr>
          <w:rFonts w:ascii="Arial" w:hAnsi="Arial" w:cs="Arial"/>
          <w:sz w:val="20"/>
          <w:szCs w:val="20"/>
          <w:lang w:val="uk-UA"/>
        </w:rPr>
        <w:t xml:space="preserve"> варіант</w:t>
      </w:r>
      <w:r>
        <w:rPr>
          <w:rFonts w:ascii="Arial" w:hAnsi="Arial" w:cs="Arial"/>
          <w:sz w:val="20"/>
          <w:szCs w:val="20"/>
          <w:lang w:val="uk-UA"/>
        </w:rPr>
        <w:t>у</w:t>
      </w:r>
      <w:r w:rsidRPr="00B330D9">
        <w:rPr>
          <w:rFonts w:ascii="Arial" w:hAnsi="Arial" w:cs="Arial"/>
          <w:sz w:val="20"/>
          <w:szCs w:val="20"/>
          <w:lang w:val="uk-UA"/>
        </w:rPr>
        <w:t xml:space="preserve"> </w:t>
      </w:r>
      <w:r>
        <w:rPr>
          <w:rFonts w:ascii="Arial" w:hAnsi="Arial" w:cs="Arial"/>
          <w:sz w:val="20"/>
          <w:szCs w:val="20"/>
          <w:lang w:val="uk-UA"/>
        </w:rPr>
        <w:t>надається перевага</w:t>
      </w:r>
      <w:r w:rsidRPr="00B330D9">
        <w:rPr>
          <w:rFonts w:ascii="Arial" w:hAnsi="Arial" w:cs="Arial"/>
          <w:sz w:val="20"/>
          <w:szCs w:val="20"/>
          <w:lang w:val="uk-UA"/>
        </w:rPr>
        <w:t xml:space="preserve">). У цьому випадку учасник тендеру повинен довести наявність відповідних ресурсів для проведення оцінки із застосуванням однієї і тієї ж методології в трьох країнах одночасно або, </w:t>
      </w:r>
      <w:r>
        <w:rPr>
          <w:rFonts w:ascii="Arial" w:hAnsi="Arial" w:cs="Arial"/>
          <w:sz w:val="20"/>
          <w:szCs w:val="20"/>
          <w:lang w:val="uk-UA"/>
        </w:rPr>
        <w:t>принаймні</w:t>
      </w:r>
      <w:r w:rsidRPr="00B330D9">
        <w:rPr>
          <w:rFonts w:ascii="Arial" w:hAnsi="Arial" w:cs="Arial"/>
          <w:sz w:val="20"/>
          <w:szCs w:val="20"/>
          <w:lang w:val="uk-UA"/>
        </w:rPr>
        <w:t>, в зазначені терміни.</w:t>
      </w:r>
    </w:p>
    <w:p w14:paraId="2CF8779B" w14:textId="77777777" w:rsidR="00B330D9" w:rsidRPr="00B330D9" w:rsidRDefault="00B330D9" w:rsidP="00B330D9">
      <w:pPr>
        <w:shd w:val="clear" w:color="auto" w:fill="FFFFFF" w:themeFill="background1"/>
        <w:rPr>
          <w:rFonts w:ascii="Arial" w:hAnsi="Arial" w:cs="Arial"/>
          <w:sz w:val="20"/>
          <w:szCs w:val="20"/>
          <w:lang w:val="uk-UA"/>
        </w:rPr>
      </w:pPr>
    </w:p>
    <w:p w14:paraId="3870E351" w14:textId="5DC90A45" w:rsidR="007D5B1E" w:rsidRDefault="00B330D9" w:rsidP="00C414B1">
      <w:pPr>
        <w:shd w:val="clear" w:color="auto" w:fill="FFFFFF" w:themeFill="background1"/>
        <w:jc w:val="both"/>
        <w:rPr>
          <w:rFonts w:ascii="Arial" w:hAnsi="Arial" w:cs="Arial"/>
          <w:sz w:val="20"/>
          <w:szCs w:val="20"/>
          <w:lang w:val="uk-UA"/>
        </w:rPr>
      </w:pPr>
      <w:r w:rsidRPr="00B330D9">
        <w:rPr>
          <w:rFonts w:ascii="Arial" w:hAnsi="Arial" w:cs="Arial"/>
          <w:sz w:val="20"/>
          <w:szCs w:val="20"/>
          <w:lang w:val="uk-UA"/>
        </w:rPr>
        <w:t>Пропозиції повинні включати детальну інфор</w:t>
      </w:r>
      <w:r>
        <w:rPr>
          <w:rFonts w:ascii="Arial" w:hAnsi="Arial" w:cs="Arial"/>
          <w:sz w:val="20"/>
          <w:szCs w:val="20"/>
          <w:lang w:val="uk-UA"/>
        </w:rPr>
        <w:t>мацію про плани оцінки, вартість</w:t>
      </w:r>
      <w:r w:rsidRPr="00B330D9">
        <w:rPr>
          <w:rFonts w:ascii="Arial" w:hAnsi="Arial" w:cs="Arial"/>
          <w:sz w:val="20"/>
          <w:szCs w:val="20"/>
          <w:lang w:val="uk-UA"/>
        </w:rPr>
        <w:t xml:space="preserve"> оцінки</w:t>
      </w:r>
      <w:r>
        <w:rPr>
          <w:rFonts w:ascii="Arial" w:hAnsi="Arial" w:cs="Arial"/>
          <w:sz w:val="20"/>
          <w:szCs w:val="20"/>
          <w:lang w:val="uk-UA"/>
        </w:rPr>
        <w:t xml:space="preserve"> (включаючи податки), первинний</w:t>
      </w:r>
      <w:r w:rsidRPr="00B330D9">
        <w:rPr>
          <w:rFonts w:ascii="Arial" w:hAnsi="Arial" w:cs="Arial"/>
          <w:sz w:val="20"/>
          <w:szCs w:val="20"/>
          <w:lang w:val="uk-UA"/>
        </w:rPr>
        <w:t xml:space="preserve"> звіті і резюме </w:t>
      </w:r>
      <w:r>
        <w:rPr>
          <w:rFonts w:ascii="Arial" w:hAnsi="Arial" w:cs="Arial"/>
          <w:sz w:val="20"/>
          <w:szCs w:val="20"/>
          <w:lang w:val="uk-UA"/>
        </w:rPr>
        <w:t>експертів</w:t>
      </w:r>
      <w:r w:rsidRPr="00B330D9">
        <w:rPr>
          <w:rFonts w:ascii="Arial" w:hAnsi="Arial" w:cs="Arial"/>
          <w:sz w:val="20"/>
          <w:szCs w:val="20"/>
          <w:lang w:val="uk-UA"/>
        </w:rPr>
        <w:t xml:space="preserve"> з оцінки.</w:t>
      </w:r>
    </w:p>
    <w:p w14:paraId="611924F9" w14:textId="3F98075A" w:rsidR="007D5B1E" w:rsidRDefault="007D5B1E" w:rsidP="00C414B1">
      <w:pPr>
        <w:shd w:val="clear" w:color="auto" w:fill="FFFFFF" w:themeFill="background1"/>
        <w:jc w:val="both"/>
        <w:rPr>
          <w:rFonts w:ascii="Arial" w:hAnsi="Arial" w:cs="Arial"/>
          <w:sz w:val="20"/>
          <w:szCs w:val="20"/>
          <w:lang w:val="uk-UA"/>
        </w:rPr>
      </w:pPr>
    </w:p>
    <w:p w14:paraId="09DD1CE4" w14:textId="1C7B3B0B" w:rsidR="00B330D9" w:rsidRPr="00DA2E41" w:rsidRDefault="00B330D9" w:rsidP="00C414B1">
      <w:pPr>
        <w:shd w:val="clear" w:color="auto" w:fill="FFFFFF" w:themeFill="background1"/>
        <w:jc w:val="both"/>
        <w:rPr>
          <w:rFonts w:ascii="Arial" w:hAnsi="Arial" w:cs="Arial"/>
          <w:sz w:val="20"/>
          <w:szCs w:val="20"/>
          <w:lang w:val="ru-RU"/>
        </w:rPr>
      </w:pPr>
      <w:r w:rsidRPr="00B330D9">
        <w:rPr>
          <w:rFonts w:ascii="Arial" w:hAnsi="Arial" w:cs="Arial"/>
          <w:sz w:val="20"/>
          <w:szCs w:val="20"/>
          <w:lang w:val="uk-UA"/>
        </w:rPr>
        <w:t>Крайній термін по</w:t>
      </w:r>
      <w:r>
        <w:rPr>
          <w:rFonts w:ascii="Arial" w:hAnsi="Arial" w:cs="Arial"/>
          <w:sz w:val="20"/>
          <w:szCs w:val="20"/>
          <w:lang w:val="uk-UA"/>
        </w:rPr>
        <w:t>дачі пропозицій</w:t>
      </w:r>
      <w:r w:rsidR="00DA2E41" w:rsidRPr="00C414B1">
        <w:rPr>
          <w:rFonts w:ascii="Arial" w:hAnsi="Arial" w:cs="Arial"/>
          <w:sz w:val="20"/>
          <w:szCs w:val="20"/>
          <w:lang w:val="uk-UA"/>
        </w:rPr>
        <w:t>: (</w:t>
      </w:r>
      <w:r w:rsidR="00044DCD" w:rsidRPr="00C414B1">
        <w:rPr>
          <w:rFonts w:ascii="Arial" w:hAnsi="Arial" w:cs="Arial"/>
          <w:sz w:val="20"/>
          <w:szCs w:val="20"/>
          <w:lang w:val="uk-UA"/>
        </w:rPr>
        <w:t>2 тижні з моменту публікації/</w:t>
      </w:r>
      <w:r w:rsidRPr="00C414B1">
        <w:rPr>
          <w:rFonts w:ascii="Arial" w:hAnsi="Arial" w:cs="Arial"/>
          <w:sz w:val="20"/>
          <w:szCs w:val="20"/>
          <w:lang w:val="uk-UA"/>
        </w:rPr>
        <w:t>відправки оголошення про тендер</w:t>
      </w:r>
      <w:r w:rsidR="00DA2E41" w:rsidRPr="00C414B1">
        <w:rPr>
          <w:rFonts w:ascii="Arial" w:hAnsi="Arial" w:cs="Arial"/>
          <w:sz w:val="20"/>
          <w:szCs w:val="20"/>
          <w:lang w:val="uk-UA"/>
        </w:rPr>
        <w:t>, але не пізніше 10 лютого 2021р.</w:t>
      </w:r>
      <w:r w:rsidRPr="00C414B1">
        <w:rPr>
          <w:rFonts w:ascii="Arial" w:hAnsi="Arial" w:cs="Arial"/>
          <w:sz w:val="20"/>
          <w:szCs w:val="20"/>
          <w:lang w:val="uk-UA"/>
        </w:rPr>
        <w:t>).</w:t>
      </w:r>
      <w:r w:rsidR="00DA2E41">
        <w:rPr>
          <w:rFonts w:ascii="Arial" w:hAnsi="Arial" w:cs="Arial"/>
          <w:sz w:val="20"/>
          <w:szCs w:val="20"/>
          <w:lang w:val="ru-RU"/>
        </w:rPr>
        <w:t xml:space="preserve"> </w:t>
      </w:r>
    </w:p>
    <w:p w14:paraId="02A9FB53" w14:textId="77777777" w:rsidR="00B330D9" w:rsidRPr="00B330D9" w:rsidRDefault="00B330D9" w:rsidP="00C414B1">
      <w:pPr>
        <w:shd w:val="clear" w:color="auto" w:fill="FFFFFF" w:themeFill="background1"/>
        <w:jc w:val="both"/>
        <w:rPr>
          <w:rFonts w:ascii="Arial" w:hAnsi="Arial" w:cs="Arial"/>
          <w:sz w:val="20"/>
          <w:szCs w:val="20"/>
          <w:lang w:val="uk-UA"/>
        </w:rPr>
      </w:pPr>
    </w:p>
    <w:p w14:paraId="5D423811" w14:textId="61C1750B" w:rsidR="00830F3E" w:rsidRPr="00B02573" w:rsidRDefault="00B330D9" w:rsidP="00C414B1">
      <w:pPr>
        <w:shd w:val="clear" w:color="auto" w:fill="FFFFFF" w:themeFill="background1"/>
        <w:jc w:val="both"/>
        <w:rPr>
          <w:rFonts w:ascii="Arial" w:hAnsi="Arial" w:cs="Arial"/>
          <w:sz w:val="20"/>
          <w:szCs w:val="20"/>
          <w:lang w:val="uk-UA"/>
        </w:rPr>
      </w:pPr>
      <w:r w:rsidRPr="00B330D9">
        <w:rPr>
          <w:rFonts w:ascii="Arial" w:hAnsi="Arial" w:cs="Arial"/>
          <w:sz w:val="20"/>
          <w:szCs w:val="20"/>
          <w:lang w:val="uk-UA"/>
        </w:rPr>
        <w:t>Пропозиції надсилати на адресу:</w:t>
      </w:r>
      <w:r w:rsidRPr="0018523F">
        <w:rPr>
          <w:rFonts w:ascii="Arial" w:hAnsi="Arial" w:cs="Arial"/>
          <w:sz w:val="20"/>
          <w:szCs w:val="20"/>
          <w:lang w:val="ru-RU"/>
        </w:rPr>
        <w:t xml:space="preserve"> </w:t>
      </w:r>
      <w:r>
        <w:rPr>
          <w:rFonts w:ascii="Arial" w:hAnsi="Arial" w:cs="Arial"/>
          <w:sz w:val="20"/>
          <w:szCs w:val="20"/>
          <w:lang w:val="uk-UA"/>
        </w:rPr>
        <w:t>Погорєлова Олена</w:t>
      </w:r>
      <w:r w:rsidRPr="0018523F">
        <w:rPr>
          <w:rFonts w:ascii="Arial" w:hAnsi="Arial" w:cs="Arial"/>
          <w:sz w:val="20"/>
          <w:szCs w:val="20"/>
          <w:lang w:val="ru-RU"/>
        </w:rPr>
        <w:t xml:space="preserve"> </w:t>
      </w:r>
      <w:hyperlink r:id="rId11" w:history="1">
        <w:r w:rsidRPr="00F217BD">
          <w:rPr>
            <w:rStyle w:val="af6"/>
            <w:rFonts w:ascii="Arial" w:hAnsi="Arial" w:cs="Arial"/>
            <w:sz w:val="20"/>
            <w:szCs w:val="20"/>
            <w:lang w:val="en-US"/>
          </w:rPr>
          <w:t>Olena</w:t>
        </w:r>
        <w:r w:rsidRPr="0018523F">
          <w:rPr>
            <w:rStyle w:val="af6"/>
            <w:rFonts w:ascii="Arial" w:hAnsi="Arial" w:cs="Arial"/>
            <w:sz w:val="20"/>
            <w:szCs w:val="20"/>
            <w:lang w:val="ru-RU"/>
          </w:rPr>
          <w:t>.</w:t>
        </w:r>
        <w:r w:rsidRPr="00F217BD">
          <w:rPr>
            <w:rStyle w:val="af6"/>
            <w:rFonts w:ascii="Arial" w:hAnsi="Arial" w:cs="Arial"/>
            <w:sz w:val="20"/>
            <w:szCs w:val="20"/>
            <w:lang w:val="en-US"/>
          </w:rPr>
          <w:t>Pohorielova</w:t>
        </w:r>
        <w:r w:rsidRPr="0018523F">
          <w:rPr>
            <w:rStyle w:val="af6"/>
            <w:rFonts w:ascii="Arial" w:hAnsi="Arial" w:cs="Arial"/>
            <w:sz w:val="20"/>
            <w:szCs w:val="20"/>
            <w:lang w:val="ru-RU"/>
          </w:rPr>
          <w:t>@</w:t>
        </w:r>
        <w:r w:rsidRPr="00F217BD">
          <w:rPr>
            <w:rStyle w:val="af6"/>
            <w:rFonts w:ascii="Arial" w:hAnsi="Arial" w:cs="Arial"/>
            <w:sz w:val="20"/>
            <w:szCs w:val="20"/>
            <w:lang w:val="en-US"/>
          </w:rPr>
          <w:t>sos</w:t>
        </w:r>
        <w:r w:rsidRPr="0018523F">
          <w:rPr>
            <w:rStyle w:val="af6"/>
            <w:rFonts w:ascii="Arial" w:hAnsi="Arial" w:cs="Arial"/>
            <w:sz w:val="20"/>
            <w:szCs w:val="20"/>
            <w:lang w:val="ru-RU"/>
          </w:rPr>
          <w:t>-</w:t>
        </w:r>
        <w:r w:rsidRPr="00F217BD">
          <w:rPr>
            <w:rStyle w:val="af6"/>
            <w:rFonts w:ascii="Arial" w:hAnsi="Arial" w:cs="Arial"/>
            <w:sz w:val="20"/>
            <w:szCs w:val="20"/>
            <w:lang w:val="en-US"/>
          </w:rPr>
          <w:t>ukraine</w:t>
        </w:r>
        <w:r w:rsidRPr="0018523F">
          <w:rPr>
            <w:rStyle w:val="af6"/>
            <w:rFonts w:ascii="Arial" w:hAnsi="Arial" w:cs="Arial"/>
            <w:sz w:val="20"/>
            <w:szCs w:val="20"/>
            <w:lang w:val="ru-RU"/>
          </w:rPr>
          <w:t>.</w:t>
        </w:r>
        <w:r w:rsidRPr="00F217BD">
          <w:rPr>
            <w:rStyle w:val="af6"/>
            <w:rFonts w:ascii="Arial" w:hAnsi="Arial" w:cs="Arial"/>
            <w:sz w:val="20"/>
            <w:szCs w:val="20"/>
            <w:lang w:val="en-US"/>
          </w:rPr>
          <w:t>org</w:t>
        </w:r>
      </w:hyperlink>
      <w:r w:rsidRPr="0018523F">
        <w:rPr>
          <w:rFonts w:ascii="Arial" w:hAnsi="Arial" w:cs="Arial"/>
          <w:sz w:val="20"/>
          <w:szCs w:val="20"/>
          <w:lang w:val="ru-RU"/>
        </w:rPr>
        <w:t xml:space="preserve"> </w:t>
      </w:r>
    </w:p>
    <w:p w14:paraId="4960F614" w14:textId="77777777" w:rsidR="00954BAF" w:rsidRPr="00B02573" w:rsidRDefault="00954BAF" w:rsidP="0089272A">
      <w:pPr>
        <w:shd w:val="clear" w:color="auto" w:fill="FFFFFF" w:themeFill="background1"/>
        <w:autoSpaceDE w:val="0"/>
        <w:autoSpaceDN w:val="0"/>
        <w:adjustRightInd w:val="0"/>
        <w:outlineLvl w:val="0"/>
        <w:rPr>
          <w:rFonts w:ascii="Arial" w:hAnsi="Arial" w:cs="Arial"/>
          <w:b/>
          <w:bCs/>
          <w:sz w:val="20"/>
          <w:szCs w:val="20"/>
          <w:lang w:val="uk-UA"/>
        </w:rPr>
      </w:pPr>
    </w:p>
    <w:p w14:paraId="07DEABF1" w14:textId="092E3A73" w:rsidR="00157986" w:rsidRPr="00B02573" w:rsidRDefault="008D00A3" w:rsidP="0089272A">
      <w:pPr>
        <w:shd w:val="clear" w:color="auto" w:fill="8DB3E2" w:themeFill="text2" w:themeFillTint="66"/>
        <w:rPr>
          <w:rFonts w:ascii="Arial" w:hAnsi="Arial" w:cs="Arial"/>
          <w:b/>
          <w:sz w:val="20"/>
          <w:lang w:val="uk-UA"/>
        </w:rPr>
      </w:pPr>
      <w:r w:rsidRPr="00B02573">
        <w:rPr>
          <w:rFonts w:ascii="Arial" w:hAnsi="Arial" w:cs="Arial"/>
          <w:b/>
          <w:sz w:val="20"/>
          <w:lang w:val="uk-UA"/>
        </w:rPr>
        <w:t>9</w:t>
      </w:r>
      <w:r w:rsidR="00D9298C" w:rsidRPr="00B02573">
        <w:rPr>
          <w:rFonts w:ascii="Arial" w:hAnsi="Arial" w:cs="Arial"/>
          <w:b/>
          <w:sz w:val="20"/>
          <w:lang w:val="uk-UA"/>
        </w:rPr>
        <w:t xml:space="preserve">. </w:t>
      </w:r>
      <w:r w:rsidR="00B330D9">
        <w:rPr>
          <w:rFonts w:ascii="Arial" w:hAnsi="Arial" w:cs="Arial"/>
          <w:b/>
          <w:sz w:val="20"/>
          <w:lang w:val="uk-UA"/>
        </w:rPr>
        <w:t>Умови оплати</w:t>
      </w:r>
    </w:p>
    <w:p w14:paraId="6C7A4DD6" w14:textId="77777777" w:rsidR="00FD438A" w:rsidRPr="00B02573" w:rsidRDefault="00FD438A" w:rsidP="00C414B1">
      <w:pPr>
        <w:pStyle w:val="a3"/>
        <w:shd w:val="clear" w:color="auto" w:fill="FFFFFF" w:themeFill="background1"/>
        <w:autoSpaceDE w:val="0"/>
        <w:autoSpaceDN w:val="0"/>
        <w:adjustRightInd w:val="0"/>
        <w:ind w:left="360"/>
        <w:jc w:val="both"/>
        <w:outlineLvl w:val="0"/>
        <w:rPr>
          <w:rFonts w:ascii="Arial" w:hAnsi="Arial" w:cs="Arial"/>
          <w:bCs/>
          <w:sz w:val="20"/>
          <w:szCs w:val="20"/>
          <w:lang w:val="uk-UA"/>
        </w:rPr>
      </w:pPr>
    </w:p>
    <w:p w14:paraId="445EAE5A" w14:textId="50CD89CB" w:rsidR="00830F3E" w:rsidRPr="00B02573" w:rsidRDefault="00B330D9" w:rsidP="00C414B1">
      <w:pPr>
        <w:pStyle w:val="a3"/>
        <w:numPr>
          <w:ilvl w:val="0"/>
          <w:numId w:val="7"/>
        </w:numPr>
        <w:shd w:val="clear" w:color="auto" w:fill="FFFFFF" w:themeFill="background1"/>
        <w:autoSpaceDE w:val="0"/>
        <w:autoSpaceDN w:val="0"/>
        <w:adjustRightInd w:val="0"/>
        <w:ind w:left="360"/>
        <w:jc w:val="both"/>
        <w:outlineLvl w:val="0"/>
        <w:rPr>
          <w:rFonts w:ascii="Arial" w:hAnsi="Arial" w:cs="Arial"/>
          <w:bCs/>
          <w:sz w:val="20"/>
          <w:szCs w:val="20"/>
          <w:lang w:val="uk-UA"/>
        </w:rPr>
      </w:pPr>
      <w:r>
        <w:rPr>
          <w:rFonts w:ascii="Arial" w:hAnsi="Arial" w:cs="Arial"/>
          <w:b/>
          <w:bCs/>
          <w:sz w:val="20"/>
          <w:szCs w:val="20"/>
          <w:lang w:val="uk-UA"/>
        </w:rPr>
        <w:t>1-й е</w:t>
      </w:r>
      <w:r w:rsidR="00AC58EC" w:rsidRPr="00B02573">
        <w:rPr>
          <w:rFonts w:ascii="Arial" w:hAnsi="Arial" w:cs="Arial"/>
          <w:b/>
          <w:bCs/>
          <w:sz w:val="20"/>
          <w:szCs w:val="20"/>
          <w:lang w:val="uk-UA"/>
        </w:rPr>
        <w:t>тап</w:t>
      </w:r>
      <w:r w:rsidR="00361CB2" w:rsidRPr="00B02573">
        <w:rPr>
          <w:rFonts w:ascii="Arial" w:hAnsi="Arial" w:cs="Arial"/>
          <w:b/>
          <w:bCs/>
          <w:sz w:val="20"/>
          <w:szCs w:val="20"/>
          <w:lang w:val="uk-UA"/>
        </w:rPr>
        <w:t>:</w:t>
      </w:r>
      <w:r w:rsidR="00361CB2" w:rsidRPr="00B02573">
        <w:rPr>
          <w:rFonts w:ascii="Arial" w:hAnsi="Arial" w:cs="Arial"/>
          <w:bCs/>
          <w:sz w:val="20"/>
          <w:szCs w:val="20"/>
          <w:lang w:val="uk-UA"/>
        </w:rPr>
        <w:t xml:space="preserve"> </w:t>
      </w:r>
      <w:r w:rsidR="000476EE" w:rsidRPr="00B02573">
        <w:rPr>
          <w:rFonts w:ascii="Arial" w:hAnsi="Arial" w:cs="Arial"/>
          <w:bCs/>
          <w:sz w:val="20"/>
          <w:szCs w:val="20"/>
          <w:lang w:val="uk-UA"/>
        </w:rPr>
        <w:t>25</w:t>
      </w:r>
      <w:r w:rsidR="00361CB2" w:rsidRPr="00B02573">
        <w:rPr>
          <w:rFonts w:ascii="Arial" w:hAnsi="Arial" w:cs="Arial"/>
          <w:bCs/>
          <w:sz w:val="20"/>
          <w:szCs w:val="20"/>
          <w:lang w:val="uk-UA"/>
        </w:rPr>
        <w:t xml:space="preserve">% </w:t>
      </w:r>
      <w:r>
        <w:rPr>
          <w:rFonts w:ascii="Arial" w:hAnsi="Arial" w:cs="Arial"/>
          <w:bCs/>
          <w:sz w:val="20"/>
          <w:szCs w:val="20"/>
          <w:lang w:val="uk-UA"/>
        </w:rPr>
        <w:t>від загальної узгодженої суми після підписання договору.</w:t>
      </w:r>
    </w:p>
    <w:p w14:paraId="5E85806D" w14:textId="77777777" w:rsidR="00AC58EC" w:rsidRPr="00B02573" w:rsidRDefault="00AC58EC" w:rsidP="00C414B1">
      <w:pPr>
        <w:pStyle w:val="a3"/>
        <w:shd w:val="clear" w:color="auto" w:fill="FFFFFF" w:themeFill="background1"/>
        <w:autoSpaceDE w:val="0"/>
        <w:autoSpaceDN w:val="0"/>
        <w:adjustRightInd w:val="0"/>
        <w:ind w:left="360"/>
        <w:jc w:val="both"/>
        <w:outlineLvl w:val="0"/>
        <w:rPr>
          <w:rFonts w:ascii="Arial" w:hAnsi="Arial" w:cs="Arial"/>
          <w:bCs/>
          <w:sz w:val="20"/>
          <w:szCs w:val="20"/>
          <w:lang w:val="uk-UA"/>
        </w:rPr>
      </w:pPr>
    </w:p>
    <w:p w14:paraId="1224BD90" w14:textId="77777777" w:rsidR="00B330D9" w:rsidRDefault="00B330D9" w:rsidP="00C414B1">
      <w:pPr>
        <w:pStyle w:val="a3"/>
        <w:numPr>
          <w:ilvl w:val="0"/>
          <w:numId w:val="7"/>
        </w:numPr>
        <w:shd w:val="clear" w:color="auto" w:fill="FFFFFF" w:themeFill="background1"/>
        <w:autoSpaceDE w:val="0"/>
        <w:autoSpaceDN w:val="0"/>
        <w:adjustRightInd w:val="0"/>
        <w:ind w:left="360"/>
        <w:jc w:val="both"/>
        <w:outlineLvl w:val="0"/>
        <w:rPr>
          <w:rFonts w:ascii="Arial" w:hAnsi="Arial" w:cs="Arial"/>
          <w:bCs/>
          <w:sz w:val="20"/>
          <w:szCs w:val="20"/>
          <w:lang w:val="uk-UA"/>
        </w:rPr>
      </w:pPr>
      <w:r>
        <w:rPr>
          <w:rFonts w:ascii="Arial" w:hAnsi="Arial" w:cs="Arial"/>
          <w:b/>
          <w:bCs/>
          <w:sz w:val="20"/>
          <w:szCs w:val="20"/>
          <w:lang w:val="uk-UA"/>
        </w:rPr>
        <w:t>2-й е</w:t>
      </w:r>
      <w:r w:rsidR="00AC58EC" w:rsidRPr="00B02573">
        <w:rPr>
          <w:rFonts w:ascii="Arial" w:hAnsi="Arial" w:cs="Arial"/>
          <w:b/>
          <w:bCs/>
          <w:sz w:val="20"/>
          <w:szCs w:val="20"/>
          <w:lang w:val="uk-UA"/>
        </w:rPr>
        <w:t>тап</w:t>
      </w:r>
      <w:r w:rsidR="00361CB2" w:rsidRPr="00B02573">
        <w:rPr>
          <w:rFonts w:ascii="Arial" w:hAnsi="Arial" w:cs="Arial"/>
          <w:b/>
          <w:bCs/>
          <w:sz w:val="20"/>
          <w:szCs w:val="20"/>
          <w:lang w:val="uk-UA"/>
        </w:rPr>
        <w:t>:</w:t>
      </w:r>
      <w:r w:rsidR="00361CB2" w:rsidRPr="00B02573">
        <w:rPr>
          <w:rFonts w:ascii="Arial" w:hAnsi="Arial" w:cs="Arial"/>
          <w:bCs/>
          <w:sz w:val="20"/>
          <w:szCs w:val="20"/>
          <w:lang w:val="uk-UA"/>
        </w:rPr>
        <w:t xml:space="preserve"> </w:t>
      </w:r>
      <w:r w:rsidR="000476EE" w:rsidRPr="00B02573">
        <w:rPr>
          <w:rFonts w:ascii="Arial" w:hAnsi="Arial" w:cs="Arial"/>
          <w:bCs/>
          <w:sz w:val="20"/>
          <w:szCs w:val="20"/>
          <w:lang w:val="uk-UA"/>
        </w:rPr>
        <w:t>75</w:t>
      </w:r>
      <w:r w:rsidR="00361CB2" w:rsidRPr="00B02573">
        <w:rPr>
          <w:rFonts w:ascii="Arial" w:hAnsi="Arial" w:cs="Arial"/>
          <w:bCs/>
          <w:sz w:val="20"/>
          <w:szCs w:val="20"/>
          <w:lang w:val="uk-UA"/>
        </w:rPr>
        <w:t>%</w:t>
      </w:r>
      <w:r>
        <w:rPr>
          <w:rFonts w:ascii="Arial" w:hAnsi="Arial" w:cs="Arial"/>
          <w:bCs/>
          <w:sz w:val="20"/>
          <w:szCs w:val="20"/>
          <w:lang w:val="uk-UA"/>
        </w:rPr>
        <w:t xml:space="preserve"> після надання фінального звіту з урахуванням коментарів, отриманих від керівництва проєкту.</w:t>
      </w:r>
    </w:p>
    <w:p w14:paraId="2BDBC389" w14:textId="68B30E35" w:rsidR="00B330D9" w:rsidRPr="00B330D9" w:rsidRDefault="00B330D9" w:rsidP="00B330D9">
      <w:pPr>
        <w:shd w:val="clear" w:color="auto" w:fill="FFFFFF" w:themeFill="background1"/>
        <w:autoSpaceDE w:val="0"/>
        <w:autoSpaceDN w:val="0"/>
        <w:adjustRightInd w:val="0"/>
        <w:outlineLvl w:val="0"/>
        <w:rPr>
          <w:rFonts w:ascii="Arial" w:hAnsi="Arial" w:cs="Arial"/>
          <w:bCs/>
          <w:sz w:val="20"/>
          <w:szCs w:val="20"/>
          <w:lang w:val="uk-UA"/>
        </w:rPr>
      </w:pPr>
    </w:p>
    <w:p w14:paraId="68B7A16D" w14:textId="38AF1928" w:rsidR="000476EE" w:rsidRPr="00B02573" w:rsidRDefault="000476EE" w:rsidP="0089272A">
      <w:pPr>
        <w:shd w:val="clear" w:color="auto" w:fill="FFFFFF" w:themeFill="background1"/>
        <w:autoSpaceDE w:val="0"/>
        <w:autoSpaceDN w:val="0"/>
        <w:adjustRightInd w:val="0"/>
        <w:outlineLvl w:val="0"/>
        <w:rPr>
          <w:rFonts w:ascii="Arial" w:hAnsi="Arial" w:cs="Arial"/>
          <w:bCs/>
          <w:sz w:val="20"/>
          <w:szCs w:val="20"/>
          <w:lang w:val="uk-UA"/>
        </w:rPr>
      </w:pPr>
    </w:p>
    <w:sectPr w:rsidR="000476EE" w:rsidRPr="00B02573" w:rsidSect="00830F3E">
      <w:headerReference w:type="default" r:id="rId12"/>
      <w:footerReference w:type="even" r:id="rId13"/>
      <w:footerReference w:type="default" r:id="rId14"/>
      <w:pgSz w:w="11906" w:h="16838" w:code="9"/>
      <w:pgMar w:top="450" w:right="993" w:bottom="540" w:left="900" w:header="720" w:footer="720" w:gutter="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32F08A" w16cex:dateUtc="2020-10-06T07:11:50.897Z"/>
  <w16cex:commentExtensible w16cex:durableId="7B4AD3AE" w16cex:dateUtc="2020-10-06T07:13:37.233Z"/>
  <w16cex:commentExtensible w16cex:durableId="6466F210" w16cex:dateUtc="2020-10-06T07:20:06.707Z"/>
  <w16cex:commentExtensible w16cex:durableId="4D47B0D5" w16cex:dateUtc="2020-10-06T07:21:45.392Z"/>
  <w16cex:commentExtensible w16cex:durableId="6244CCF6" w16cex:dateUtc="2020-10-06T07:24:27.039Z"/>
</w16cex:commentsExtensible>
</file>

<file path=word/commentsIds.xml><?xml version="1.0" encoding="utf-8"?>
<w16cid:commentsIds xmlns:mc="http://schemas.openxmlformats.org/markup-compatibility/2006" xmlns:w16cid="http://schemas.microsoft.com/office/word/2016/wordml/cid" mc:Ignorable="w16cid">
  <w16cid:commentId w16cid:paraId="170DC54E" w16cid:durableId="788E23CC"/>
  <w16cid:commentId w16cid:paraId="3877AA53" w16cid:durableId="68ACEDDE"/>
  <w16cid:commentId w16cid:paraId="411FE9A4" w16cid:durableId="24223134"/>
  <w16cid:commentId w16cid:paraId="46B1FAF8" w16cid:durableId="79B59898"/>
  <w16cid:commentId w16cid:paraId="536AD952" w16cid:durableId="2BDE167B"/>
  <w16cid:commentId w16cid:paraId="1C4C1549" w16cid:durableId="0578CBF7"/>
  <w16cid:commentId w16cid:paraId="24F6FF25" w16cid:durableId="368AB0E6"/>
  <w16cid:commentId w16cid:paraId="3F6892FE" w16cid:durableId="5942348D"/>
  <w16cid:commentId w16cid:paraId="759BC3D8" w16cid:durableId="0BC793C9"/>
  <w16cid:commentId w16cid:paraId="302B3BC4" w16cid:durableId="5B2E3648"/>
  <w16cid:commentId w16cid:paraId="25FC0819" w16cid:durableId="5732F08A"/>
  <w16cid:commentId w16cid:paraId="09C5A4F8" w16cid:durableId="7B4AD3AE"/>
  <w16cid:commentId w16cid:paraId="5DC37FE6" w16cid:durableId="6466F210"/>
  <w16cid:commentId w16cid:paraId="1CC8BA91" w16cid:durableId="4D47B0D5"/>
  <w16cid:commentId w16cid:paraId="3D80A80F" w16cid:durableId="6244C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537C" w14:textId="77777777" w:rsidR="00786CB0" w:rsidRDefault="00786CB0" w:rsidP="001533AB">
      <w:r>
        <w:separator/>
      </w:r>
    </w:p>
  </w:endnote>
  <w:endnote w:type="continuationSeparator" w:id="0">
    <w:p w14:paraId="3501BAE8" w14:textId="77777777" w:rsidR="00786CB0" w:rsidRDefault="00786CB0" w:rsidP="001533AB">
      <w:r>
        <w:continuationSeparator/>
      </w:r>
    </w:p>
  </w:endnote>
  <w:endnote w:type="continuationNotice" w:id="1">
    <w:p w14:paraId="335756C9" w14:textId="77777777" w:rsidR="00786CB0" w:rsidRDefault="0078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eroport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36EC" w14:textId="77777777" w:rsidR="00DE4C82" w:rsidRDefault="00DE4C82" w:rsidP="00B8560E">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D72CE61" w14:textId="77777777" w:rsidR="00DE4C82" w:rsidRDefault="00DE4C82" w:rsidP="00BC2E32">
    <w:pPr>
      <w:pStyle w:val="a7"/>
      <w:ind w:right="360"/>
    </w:pPr>
  </w:p>
  <w:p w14:paraId="4F337C17" w14:textId="77777777" w:rsidR="00DE4C82" w:rsidRDefault="00DE4C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0EC9" w14:textId="673DF864" w:rsidR="00DE4C82" w:rsidRDefault="00DE4C82" w:rsidP="00B8560E">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E7AE3">
      <w:rPr>
        <w:rStyle w:val="af"/>
        <w:noProof/>
      </w:rPr>
      <w:t>1</w:t>
    </w:r>
    <w:r>
      <w:rPr>
        <w:rStyle w:val="af"/>
      </w:rPr>
      <w:fldChar w:fldCharType="end"/>
    </w:r>
  </w:p>
  <w:p w14:paraId="0FD12C02" w14:textId="77777777" w:rsidR="00DE4C82" w:rsidRPr="00787DF9" w:rsidRDefault="00DE4C82" w:rsidP="007B0AF8">
    <w:pPr>
      <w:pStyle w:val="a7"/>
      <w:ind w:right="360"/>
      <w:rPr>
        <w:rFonts w:ascii="Arial" w:hAnsi="Arial" w:cs="Arial"/>
        <w:i/>
        <w:sz w:val="16"/>
        <w:szCs w:val="16"/>
        <w:lang w:val="en-GB"/>
      </w:rPr>
    </w:pPr>
  </w:p>
  <w:p w14:paraId="6BFAD5E2" w14:textId="77777777" w:rsidR="00DE4C82" w:rsidRDefault="00DE4C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F2C2" w14:textId="77777777" w:rsidR="00786CB0" w:rsidRDefault="00786CB0" w:rsidP="001533AB">
      <w:r>
        <w:separator/>
      </w:r>
    </w:p>
  </w:footnote>
  <w:footnote w:type="continuationSeparator" w:id="0">
    <w:p w14:paraId="103DD138" w14:textId="77777777" w:rsidR="00786CB0" w:rsidRDefault="00786CB0" w:rsidP="001533AB">
      <w:r>
        <w:continuationSeparator/>
      </w:r>
    </w:p>
  </w:footnote>
  <w:footnote w:type="continuationNotice" w:id="1">
    <w:p w14:paraId="652FC84E" w14:textId="77777777" w:rsidR="00786CB0" w:rsidRDefault="00786C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B363" w14:textId="075D532D" w:rsidR="00DE4C82" w:rsidRDefault="00DE4C82" w:rsidP="00ED1CF5">
    <w:pPr>
      <w:pStyle w:val="Default"/>
      <w:tabs>
        <w:tab w:val="center" w:pos="5040"/>
      </w:tabs>
      <w:outlineLvl w:val="0"/>
      <w:rPr>
        <w:rFonts w:ascii="Arial" w:hAnsi="Arial" w:cs="Arial"/>
        <w:color w:val="auto"/>
        <w:sz w:val="32"/>
        <w:szCs w:val="32"/>
        <w:lang w:val="en-GB"/>
      </w:rPr>
    </w:pPr>
    <w:r>
      <w:rPr>
        <w:rFonts w:ascii="Arial" w:hAnsi="Arial" w:cs="Arial"/>
        <w:noProof/>
        <w:color w:val="auto"/>
        <w:sz w:val="32"/>
        <w:szCs w:val="32"/>
        <w:lang w:val="en-US" w:eastAsia="en-US"/>
      </w:rPr>
      <w:drawing>
        <wp:inline distT="0" distB="0" distL="0" distR="0" wp14:anchorId="610BC41A" wp14:editId="1B6F0798">
          <wp:extent cx="1980738" cy="693172"/>
          <wp:effectExtent l="0" t="0" r="63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Youth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991" cy="698160"/>
                  </a:xfrm>
                  <a:prstGeom prst="rect">
                    <a:avLst/>
                  </a:prstGeom>
                </pic:spPr>
              </pic:pic>
            </a:graphicData>
          </a:graphic>
        </wp:inline>
      </w:drawing>
    </w:r>
    <w:r>
      <w:rPr>
        <w:rFonts w:ascii="Arial" w:hAnsi="Arial" w:cs="Arial"/>
        <w:color w:val="auto"/>
        <w:sz w:val="32"/>
        <w:szCs w:val="32"/>
        <w:lang w:val="en-GB"/>
      </w:rPr>
      <w:t xml:space="preserve">                   </w:t>
    </w:r>
    <w:r>
      <w:rPr>
        <w:rFonts w:ascii="Arial" w:hAnsi="Arial" w:cs="Arial"/>
        <w:color w:val="auto"/>
        <w:sz w:val="32"/>
        <w:szCs w:val="32"/>
        <w:lang w:val="ru-RU"/>
      </w:rPr>
      <w:t xml:space="preserve">  </w:t>
    </w:r>
    <w:r>
      <w:rPr>
        <w:rFonts w:ascii="Arial" w:hAnsi="Arial" w:cs="Arial"/>
        <w:color w:val="auto"/>
        <w:sz w:val="32"/>
        <w:szCs w:val="32"/>
        <w:lang w:val="en-GB"/>
      </w:rPr>
      <w:t xml:space="preserve">                                   </w:t>
    </w:r>
    <w:r>
      <w:rPr>
        <w:rFonts w:ascii="Arial" w:hAnsi="Arial" w:cs="Arial"/>
        <w:noProof/>
        <w:color w:val="auto"/>
        <w:sz w:val="32"/>
        <w:szCs w:val="32"/>
        <w:lang w:val="en-US" w:eastAsia="en-US"/>
      </w:rPr>
      <w:drawing>
        <wp:inline distT="0" distB="0" distL="0" distR="0" wp14:anchorId="0D830626" wp14:editId="19E53110">
          <wp:extent cx="1175385" cy="713679"/>
          <wp:effectExtent l="0" t="0" r="571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_FOER_OEZA_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725" cy="722993"/>
                  </a:xfrm>
                  <a:prstGeom prst="rect">
                    <a:avLst/>
                  </a:prstGeom>
                </pic:spPr>
              </pic:pic>
            </a:graphicData>
          </a:graphic>
        </wp:inline>
      </w:drawing>
    </w:r>
  </w:p>
  <w:p w14:paraId="67FF09EB" w14:textId="42C8C92C" w:rsidR="00DE4C82" w:rsidRPr="00505432" w:rsidRDefault="00DE4C82">
    <w:pPr>
      <w:pStyle w:val="a5"/>
      <w:rPr>
        <w:lang w:val="en-US"/>
      </w:rPr>
    </w:pPr>
  </w:p>
  <w:p w14:paraId="63A15B4C" w14:textId="77777777" w:rsidR="00DE4C82" w:rsidRDefault="00DE4C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269"/>
    <w:multiLevelType w:val="hybridMultilevel"/>
    <w:tmpl w:val="4F6E97B6"/>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94AEE"/>
    <w:multiLevelType w:val="hybridMultilevel"/>
    <w:tmpl w:val="C6D803AC"/>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A08BA"/>
    <w:multiLevelType w:val="hybridMultilevel"/>
    <w:tmpl w:val="EB687C62"/>
    <w:lvl w:ilvl="0" w:tplc="1A78DEA2">
      <w:start w:val="28"/>
      <w:numFmt w:val="bullet"/>
      <w:lvlText w:val=""/>
      <w:lvlJc w:val="left"/>
      <w:pPr>
        <w:ind w:left="720" w:hanging="360"/>
      </w:pPr>
      <w:rPr>
        <w:rFonts w:ascii="Symbol" w:eastAsia="Times New Roman" w:hAnsi="Symbol" w:cs="Arial" w:hint="default"/>
      </w:rPr>
    </w:lvl>
    <w:lvl w:ilvl="1" w:tplc="1916DCD8">
      <w:numFmt w:val="bullet"/>
      <w:lvlText w:val="-"/>
      <w:lvlJc w:val="left"/>
      <w:pPr>
        <w:ind w:left="928"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20CD7"/>
    <w:multiLevelType w:val="hybridMultilevel"/>
    <w:tmpl w:val="94A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E4476"/>
    <w:multiLevelType w:val="hybridMultilevel"/>
    <w:tmpl w:val="9E68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27E48"/>
    <w:multiLevelType w:val="hybridMultilevel"/>
    <w:tmpl w:val="EA1855AE"/>
    <w:lvl w:ilvl="0" w:tplc="A350E1C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8DC7021"/>
    <w:multiLevelType w:val="hybridMultilevel"/>
    <w:tmpl w:val="075A824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81DBD"/>
    <w:multiLevelType w:val="hybridMultilevel"/>
    <w:tmpl w:val="104C7446"/>
    <w:lvl w:ilvl="0" w:tplc="A350E1C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C620B9E"/>
    <w:multiLevelType w:val="hybridMultilevel"/>
    <w:tmpl w:val="399EF5E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F08FF"/>
    <w:multiLevelType w:val="hybridMultilevel"/>
    <w:tmpl w:val="2F0EB4B8"/>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56BE1"/>
    <w:multiLevelType w:val="hybridMultilevel"/>
    <w:tmpl w:val="B4187B2C"/>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32652"/>
    <w:multiLevelType w:val="hybridMultilevel"/>
    <w:tmpl w:val="ACC4584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8783D"/>
    <w:multiLevelType w:val="hybridMultilevel"/>
    <w:tmpl w:val="18446FDA"/>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52B23"/>
    <w:multiLevelType w:val="hybridMultilevel"/>
    <w:tmpl w:val="1B18B318"/>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8321BF"/>
    <w:multiLevelType w:val="hybridMultilevel"/>
    <w:tmpl w:val="B914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C594D"/>
    <w:multiLevelType w:val="hybridMultilevel"/>
    <w:tmpl w:val="5BF2B4B4"/>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D5606"/>
    <w:multiLevelType w:val="hybridMultilevel"/>
    <w:tmpl w:val="5D785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C7884"/>
    <w:multiLevelType w:val="hybridMultilevel"/>
    <w:tmpl w:val="4AB094A6"/>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71240C"/>
    <w:multiLevelType w:val="hybridMultilevel"/>
    <w:tmpl w:val="8CD6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A5B0D"/>
    <w:multiLevelType w:val="hybridMultilevel"/>
    <w:tmpl w:val="0BBED170"/>
    <w:lvl w:ilvl="0" w:tplc="42D43108">
      <w:start w:val="1"/>
      <w:numFmt w:val="bullet"/>
      <w:lvlText w:val=""/>
      <w:lvlJc w:val="left"/>
      <w:pPr>
        <w:ind w:left="785"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A621A"/>
    <w:multiLevelType w:val="hybridMultilevel"/>
    <w:tmpl w:val="8B7EFA24"/>
    <w:lvl w:ilvl="0" w:tplc="A350E1CA">
      <w:numFmt w:val="bullet"/>
      <w:lvlText w:val="-"/>
      <w:lvlJc w:val="left"/>
      <w:pPr>
        <w:ind w:left="1514" w:hanging="360"/>
      </w:pPr>
      <w:rPr>
        <w:rFonts w:ascii="Times New Roman" w:eastAsia="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1" w15:restartNumberingAfterBreak="0">
    <w:nsid w:val="50976FDD"/>
    <w:multiLevelType w:val="hybridMultilevel"/>
    <w:tmpl w:val="9E84C8EE"/>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1E35BE"/>
    <w:multiLevelType w:val="hybridMultilevel"/>
    <w:tmpl w:val="DA103E1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8B0D5C"/>
    <w:multiLevelType w:val="hybridMultilevel"/>
    <w:tmpl w:val="3164442A"/>
    <w:lvl w:ilvl="0" w:tplc="1624A0D8">
      <w:start w:val="1"/>
      <w:numFmt w:val="bullet"/>
      <w:lvlText w:val=""/>
      <w:lvlJc w:val="left"/>
      <w:pPr>
        <w:ind w:left="900" w:hanging="360"/>
      </w:pPr>
      <w:rPr>
        <w:rFonts w:ascii="Webdings" w:hAnsi="Web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7A1001D"/>
    <w:multiLevelType w:val="hybridMultilevel"/>
    <w:tmpl w:val="EF4CBC4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6D5C84"/>
    <w:multiLevelType w:val="hybridMultilevel"/>
    <w:tmpl w:val="0DE2FC2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FC04B9"/>
    <w:multiLevelType w:val="hybridMultilevel"/>
    <w:tmpl w:val="C624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CF31E1"/>
    <w:multiLevelType w:val="multilevel"/>
    <w:tmpl w:val="7DB6540A"/>
    <w:lvl w:ilvl="0">
      <w:start w:val="1"/>
      <w:numFmt w:val="decimal"/>
      <w:pStyle w:val="1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1"/>
      <w:lvlText w:val="%7."/>
      <w:lvlJc w:val="left"/>
      <w:pPr>
        <w:tabs>
          <w:tab w:val="num" w:pos="5040"/>
        </w:tabs>
        <w:ind w:left="5040" w:hanging="720"/>
      </w:pPr>
    </w:lvl>
    <w:lvl w:ilvl="7">
      <w:start w:val="1"/>
      <w:numFmt w:val="decimal"/>
      <w:pStyle w:val="81"/>
      <w:lvlText w:val="%8."/>
      <w:lvlJc w:val="left"/>
      <w:pPr>
        <w:tabs>
          <w:tab w:val="num" w:pos="5760"/>
        </w:tabs>
        <w:ind w:left="5760" w:hanging="720"/>
      </w:pPr>
    </w:lvl>
    <w:lvl w:ilvl="8">
      <w:start w:val="1"/>
      <w:numFmt w:val="decimal"/>
      <w:pStyle w:val="91"/>
      <w:lvlText w:val="%9."/>
      <w:lvlJc w:val="left"/>
      <w:pPr>
        <w:tabs>
          <w:tab w:val="num" w:pos="6480"/>
        </w:tabs>
        <w:ind w:left="6480" w:hanging="720"/>
      </w:pPr>
    </w:lvl>
  </w:abstractNum>
  <w:abstractNum w:abstractNumId="28" w15:restartNumberingAfterBreak="0">
    <w:nsid w:val="663432FB"/>
    <w:multiLevelType w:val="hybridMultilevel"/>
    <w:tmpl w:val="FA566AF8"/>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966158"/>
    <w:multiLevelType w:val="hybridMultilevel"/>
    <w:tmpl w:val="29062380"/>
    <w:lvl w:ilvl="0" w:tplc="B2642934">
      <w:start w:val="1"/>
      <w:numFmt w:val="decimal"/>
      <w:lvlText w:val="%1."/>
      <w:lvlJc w:val="left"/>
      <w:pPr>
        <w:tabs>
          <w:tab w:val="num" w:pos="720"/>
        </w:tabs>
        <w:ind w:left="720" w:hanging="360"/>
      </w:pPr>
      <w:rPr>
        <w:b/>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CD61311"/>
    <w:multiLevelType w:val="hybridMultilevel"/>
    <w:tmpl w:val="666CAC8C"/>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312B7"/>
    <w:multiLevelType w:val="hybridMultilevel"/>
    <w:tmpl w:val="4A24CD78"/>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253989"/>
    <w:multiLevelType w:val="hybridMultilevel"/>
    <w:tmpl w:val="130E4DE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D7543E"/>
    <w:multiLevelType w:val="hybridMultilevel"/>
    <w:tmpl w:val="2E62B9E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54AAE"/>
    <w:multiLevelType w:val="hybridMultilevel"/>
    <w:tmpl w:val="741CFB3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8729ED"/>
    <w:multiLevelType w:val="hybridMultilevel"/>
    <w:tmpl w:val="6DD6374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6C59B4"/>
    <w:multiLevelType w:val="hybridMultilevel"/>
    <w:tmpl w:val="2826B21C"/>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75BE5"/>
    <w:multiLevelType w:val="hybridMultilevel"/>
    <w:tmpl w:val="F36E772A"/>
    <w:lvl w:ilvl="0" w:tplc="1624A0D8">
      <w:start w:val="1"/>
      <w:numFmt w:val="bullet"/>
      <w:lvlText w:val=""/>
      <w:lvlJc w:val="left"/>
      <w:pPr>
        <w:ind w:left="720" w:hanging="360"/>
      </w:pPr>
      <w:rPr>
        <w:rFonts w:ascii="Webdings" w:hAnsi="Web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3"/>
  </w:num>
  <w:num w:numId="4">
    <w:abstractNumId w:val="3"/>
  </w:num>
  <w:num w:numId="5">
    <w:abstractNumId w:val="37"/>
  </w:num>
  <w:num w:numId="6">
    <w:abstractNumId w:val="2"/>
  </w:num>
  <w:num w:numId="7">
    <w:abstractNumId w:val="15"/>
  </w:num>
  <w:num w:numId="8">
    <w:abstractNumId w:val="27"/>
  </w:num>
  <w:num w:numId="9">
    <w:abstractNumId w:val="20"/>
  </w:num>
  <w:num w:numId="10">
    <w:abstractNumId w:val="16"/>
  </w:num>
  <w:num w:numId="11">
    <w:abstractNumId w:val="28"/>
  </w:num>
  <w:num w:numId="12">
    <w:abstractNumId w:val="24"/>
  </w:num>
  <w:num w:numId="13">
    <w:abstractNumId w:val="31"/>
  </w:num>
  <w:num w:numId="14">
    <w:abstractNumId w:val="35"/>
  </w:num>
  <w:num w:numId="15">
    <w:abstractNumId w:val="4"/>
  </w:num>
  <w:num w:numId="16">
    <w:abstractNumId w:val="14"/>
  </w:num>
  <w:num w:numId="17">
    <w:abstractNumId w:val="18"/>
  </w:num>
  <w:num w:numId="18">
    <w:abstractNumId w:val="26"/>
  </w:num>
  <w:num w:numId="19">
    <w:abstractNumId w:val="11"/>
  </w:num>
  <w:num w:numId="20">
    <w:abstractNumId w:val="22"/>
  </w:num>
  <w:num w:numId="21">
    <w:abstractNumId w:val="6"/>
  </w:num>
  <w:num w:numId="22">
    <w:abstractNumId w:val="32"/>
  </w:num>
  <w:num w:numId="23">
    <w:abstractNumId w:val="13"/>
  </w:num>
  <w:num w:numId="24">
    <w:abstractNumId w:val="5"/>
  </w:num>
  <w:num w:numId="25">
    <w:abstractNumId w:val="34"/>
  </w:num>
  <w:num w:numId="26">
    <w:abstractNumId w:val="30"/>
  </w:num>
  <w:num w:numId="27">
    <w:abstractNumId w:val="21"/>
  </w:num>
  <w:num w:numId="28">
    <w:abstractNumId w:val="12"/>
  </w:num>
  <w:num w:numId="29">
    <w:abstractNumId w:val="25"/>
  </w:num>
  <w:num w:numId="30">
    <w:abstractNumId w:val="17"/>
  </w:num>
  <w:num w:numId="31">
    <w:abstractNumId w:val="10"/>
  </w:num>
  <w:num w:numId="32">
    <w:abstractNumId w:val="9"/>
  </w:num>
  <w:num w:numId="33">
    <w:abstractNumId w:val="0"/>
  </w:num>
  <w:num w:numId="34">
    <w:abstractNumId w:val="1"/>
  </w:num>
  <w:num w:numId="35">
    <w:abstractNumId w:val="33"/>
  </w:num>
  <w:num w:numId="36">
    <w:abstractNumId w:val="8"/>
  </w:num>
  <w:num w:numId="37">
    <w:abstractNumId w:val="36"/>
  </w:num>
  <w:num w:numId="3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87"/>
    <w:rsid w:val="000001F6"/>
    <w:rsid w:val="0000093F"/>
    <w:rsid w:val="00000A1E"/>
    <w:rsid w:val="00000BFA"/>
    <w:rsid w:val="00002129"/>
    <w:rsid w:val="00002469"/>
    <w:rsid w:val="00004F88"/>
    <w:rsid w:val="0000500E"/>
    <w:rsid w:val="0000551F"/>
    <w:rsid w:val="0000570D"/>
    <w:rsid w:val="00010087"/>
    <w:rsid w:val="00010484"/>
    <w:rsid w:val="0001060C"/>
    <w:rsid w:val="000127AA"/>
    <w:rsid w:val="00012F4E"/>
    <w:rsid w:val="0001583F"/>
    <w:rsid w:val="00016D3E"/>
    <w:rsid w:val="00017189"/>
    <w:rsid w:val="00023C31"/>
    <w:rsid w:val="00024BFD"/>
    <w:rsid w:val="00027035"/>
    <w:rsid w:val="0002756B"/>
    <w:rsid w:val="00030633"/>
    <w:rsid w:val="00031823"/>
    <w:rsid w:val="000327FF"/>
    <w:rsid w:val="000328EC"/>
    <w:rsid w:val="00032DEF"/>
    <w:rsid w:val="00033F23"/>
    <w:rsid w:val="00035DA4"/>
    <w:rsid w:val="00037B40"/>
    <w:rsid w:val="00043310"/>
    <w:rsid w:val="00044DCD"/>
    <w:rsid w:val="000458A6"/>
    <w:rsid w:val="000476EE"/>
    <w:rsid w:val="00050F95"/>
    <w:rsid w:val="00051D12"/>
    <w:rsid w:val="00051F5C"/>
    <w:rsid w:val="0005388B"/>
    <w:rsid w:val="000548AC"/>
    <w:rsid w:val="00056812"/>
    <w:rsid w:val="00056994"/>
    <w:rsid w:val="00062254"/>
    <w:rsid w:val="000628E4"/>
    <w:rsid w:val="0006580D"/>
    <w:rsid w:val="00065A3C"/>
    <w:rsid w:val="00071048"/>
    <w:rsid w:val="0007106D"/>
    <w:rsid w:val="000713C8"/>
    <w:rsid w:val="00076699"/>
    <w:rsid w:val="00077CC1"/>
    <w:rsid w:val="00080823"/>
    <w:rsid w:val="00080A72"/>
    <w:rsid w:val="00081B7F"/>
    <w:rsid w:val="00083AFD"/>
    <w:rsid w:val="00085938"/>
    <w:rsid w:val="000904D4"/>
    <w:rsid w:val="000915ED"/>
    <w:rsid w:val="00091B28"/>
    <w:rsid w:val="00093124"/>
    <w:rsid w:val="000945A7"/>
    <w:rsid w:val="00095E7C"/>
    <w:rsid w:val="00097AB5"/>
    <w:rsid w:val="00097B6F"/>
    <w:rsid w:val="00097E0C"/>
    <w:rsid w:val="000A00CF"/>
    <w:rsid w:val="000A092E"/>
    <w:rsid w:val="000A23CC"/>
    <w:rsid w:val="000A43B2"/>
    <w:rsid w:val="000A4558"/>
    <w:rsid w:val="000A5B31"/>
    <w:rsid w:val="000A5C3B"/>
    <w:rsid w:val="000A6705"/>
    <w:rsid w:val="000A6744"/>
    <w:rsid w:val="000A6997"/>
    <w:rsid w:val="000A6FAF"/>
    <w:rsid w:val="000B1521"/>
    <w:rsid w:val="000B357B"/>
    <w:rsid w:val="000B70EF"/>
    <w:rsid w:val="000C06E9"/>
    <w:rsid w:val="000C0E83"/>
    <w:rsid w:val="000C1C3B"/>
    <w:rsid w:val="000C367F"/>
    <w:rsid w:val="000C4C1A"/>
    <w:rsid w:val="000C55EB"/>
    <w:rsid w:val="000C7F1C"/>
    <w:rsid w:val="000D1D7D"/>
    <w:rsid w:val="000D26B6"/>
    <w:rsid w:val="000D3F1D"/>
    <w:rsid w:val="000D4014"/>
    <w:rsid w:val="000D4251"/>
    <w:rsid w:val="000D5379"/>
    <w:rsid w:val="000D6280"/>
    <w:rsid w:val="000D788F"/>
    <w:rsid w:val="000D7D53"/>
    <w:rsid w:val="000E0B22"/>
    <w:rsid w:val="000E15CD"/>
    <w:rsid w:val="000E3B09"/>
    <w:rsid w:val="000E48AB"/>
    <w:rsid w:val="000E669E"/>
    <w:rsid w:val="000E7EA1"/>
    <w:rsid w:val="000F127F"/>
    <w:rsid w:val="000F3ECC"/>
    <w:rsid w:val="000F5216"/>
    <w:rsid w:val="000F65AC"/>
    <w:rsid w:val="000F6C69"/>
    <w:rsid w:val="00100F6C"/>
    <w:rsid w:val="00101A21"/>
    <w:rsid w:val="0010240C"/>
    <w:rsid w:val="00102801"/>
    <w:rsid w:val="00102AD3"/>
    <w:rsid w:val="00103224"/>
    <w:rsid w:val="0010371A"/>
    <w:rsid w:val="00103B8B"/>
    <w:rsid w:val="00105609"/>
    <w:rsid w:val="00110037"/>
    <w:rsid w:val="001101B8"/>
    <w:rsid w:val="00111B09"/>
    <w:rsid w:val="001147E2"/>
    <w:rsid w:val="001147E5"/>
    <w:rsid w:val="0011664A"/>
    <w:rsid w:val="00116CBF"/>
    <w:rsid w:val="00116F92"/>
    <w:rsid w:val="0012062F"/>
    <w:rsid w:val="001210DA"/>
    <w:rsid w:val="00121D22"/>
    <w:rsid w:val="00123F2E"/>
    <w:rsid w:val="00125327"/>
    <w:rsid w:val="0012608A"/>
    <w:rsid w:val="00130BD3"/>
    <w:rsid w:val="00131403"/>
    <w:rsid w:val="0013239C"/>
    <w:rsid w:val="00133D11"/>
    <w:rsid w:val="00134DD6"/>
    <w:rsid w:val="001354EB"/>
    <w:rsid w:val="00135A18"/>
    <w:rsid w:val="001364FD"/>
    <w:rsid w:val="0013740E"/>
    <w:rsid w:val="00141ED0"/>
    <w:rsid w:val="00143AB7"/>
    <w:rsid w:val="00143C7D"/>
    <w:rsid w:val="00144B00"/>
    <w:rsid w:val="00146B95"/>
    <w:rsid w:val="0015098E"/>
    <w:rsid w:val="001521A9"/>
    <w:rsid w:val="001533AB"/>
    <w:rsid w:val="00153672"/>
    <w:rsid w:val="00156F0B"/>
    <w:rsid w:val="001575CA"/>
    <w:rsid w:val="00157986"/>
    <w:rsid w:val="00157AFE"/>
    <w:rsid w:val="00161B7E"/>
    <w:rsid w:val="00161C48"/>
    <w:rsid w:val="001645D4"/>
    <w:rsid w:val="00164B44"/>
    <w:rsid w:val="0016567A"/>
    <w:rsid w:val="00165C42"/>
    <w:rsid w:val="00166CA7"/>
    <w:rsid w:val="001675AF"/>
    <w:rsid w:val="001705EC"/>
    <w:rsid w:val="00172238"/>
    <w:rsid w:val="001741B2"/>
    <w:rsid w:val="00174279"/>
    <w:rsid w:val="001744C0"/>
    <w:rsid w:val="00177027"/>
    <w:rsid w:val="001773F3"/>
    <w:rsid w:val="001778D8"/>
    <w:rsid w:val="001807DF"/>
    <w:rsid w:val="00184AAA"/>
    <w:rsid w:val="0018523F"/>
    <w:rsid w:val="00191E3A"/>
    <w:rsid w:val="0019393E"/>
    <w:rsid w:val="0019428C"/>
    <w:rsid w:val="00196464"/>
    <w:rsid w:val="001979C1"/>
    <w:rsid w:val="00197D9C"/>
    <w:rsid w:val="001A0342"/>
    <w:rsid w:val="001A0BA6"/>
    <w:rsid w:val="001A1337"/>
    <w:rsid w:val="001A2BCE"/>
    <w:rsid w:val="001A4BFE"/>
    <w:rsid w:val="001A5618"/>
    <w:rsid w:val="001B0871"/>
    <w:rsid w:val="001B45D6"/>
    <w:rsid w:val="001B4E40"/>
    <w:rsid w:val="001B5432"/>
    <w:rsid w:val="001B58D9"/>
    <w:rsid w:val="001B6E31"/>
    <w:rsid w:val="001B7F9E"/>
    <w:rsid w:val="001C00A6"/>
    <w:rsid w:val="001C20EF"/>
    <w:rsid w:val="001C23D6"/>
    <w:rsid w:val="001C4434"/>
    <w:rsid w:val="001C50C5"/>
    <w:rsid w:val="001C5282"/>
    <w:rsid w:val="001C6274"/>
    <w:rsid w:val="001C7CFD"/>
    <w:rsid w:val="001D164C"/>
    <w:rsid w:val="001D7FA8"/>
    <w:rsid w:val="001E16B2"/>
    <w:rsid w:val="001E23A6"/>
    <w:rsid w:val="001E5BD3"/>
    <w:rsid w:val="001E647E"/>
    <w:rsid w:val="001E6A6C"/>
    <w:rsid w:val="001E6D20"/>
    <w:rsid w:val="001F03EC"/>
    <w:rsid w:val="001F1111"/>
    <w:rsid w:val="001F1A5D"/>
    <w:rsid w:val="001F260C"/>
    <w:rsid w:val="001F4C01"/>
    <w:rsid w:val="001F5D34"/>
    <w:rsid w:val="001F7758"/>
    <w:rsid w:val="00203DE6"/>
    <w:rsid w:val="002068A8"/>
    <w:rsid w:val="00210AF5"/>
    <w:rsid w:val="00213606"/>
    <w:rsid w:val="002147F1"/>
    <w:rsid w:val="00220624"/>
    <w:rsid w:val="002209D5"/>
    <w:rsid w:val="002270A7"/>
    <w:rsid w:val="00234529"/>
    <w:rsid w:val="002347AB"/>
    <w:rsid w:val="00235586"/>
    <w:rsid w:val="0023612D"/>
    <w:rsid w:val="00236C88"/>
    <w:rsid w:val="002377CC"/>
    <w:rsid w:val="00240A80"/>
    <w:rsid w:val="002416FF"/>
    <w:rsid w:val="00247B4B"/>
    <w:rsid w:val="00251944"/>
    <w:rsid w:val="00252593"/>
    <w:rsid w:val="002540D2"/>
    <w:rsid w:val="002548BC"/>
    <w:rsid w:val="00257707"/>
    <w:rsid w:val="002577B9"/>
    <w:rsid w:val="00257953"/>
    <w:rsid w:val="002579F9"/>
    <w:rsid w:val="0026129A"/>
    <w:rsid w:val="00261984"/>
    <w:rsid w:val="002656EA"/>
    <w:rsid w:val="00266665"/>
    <w:rsid w:val="00266A96"/>
    <w:rsid w:val="00270632"/>
    <w:rsid w:val="00271276"/>
    <w:rsid w:val="00271486"/>
    <w:rsid w:val="00273193"/>
    <w:rsid w:val="00275770"/>
    <w:rsid w:val="002764AA"/>
    <w:rsid w:val="00277C7D"/>
    <w:rsid w:val="002821C3"/>
    <w:rsid w:val="00283349"/>
    <w:rsid w:val="00283869"/>
    <w:rsid w:val="002857C1"/>
    <w:rsid w:val="0028646F"/>
    <w:rsid w:val="002876D3"/>
    <w:rsid w:val="00292EAA"/>
    <w:rsid w:val="00293518"/>
    <w:rsid w:val="00294132"/>
    <w:rsid w:val="002950C2"/>
    <w:rsid w:val="002957D3"/>
    <w:rsid w:val="00295905"/>
    <w:rsid w:val="002967F9"/>
    <w:rsid w:val="002A154F"/>
    <w:rsid w:val="002A199D"/>
    <w:rsid w:val="002A5082"/>
    <w:rsid w:val="002A5C21"/>
    <w:rsid w:val="002A63F9"/>
    <w:rsid w:val="002A6B1E"/>
    <w:rsid w:val="002A76A2"/>
    <w:rsid w:val="002B21AB"/>
    <w:rsid w:val="002B223E"/>
    <w:rsid w:val="002B391B"/>
    <w:rsid w:val="002B6550"/>
    <w:rsid w:val="002B75F9"/>
    <w:rsid w:val="002C3EDD"/>
    <w:rsid w:val="002C5FC8"/>
    <w:rsid w:val="002C6684"/>
    <w:rsid w:val="002D0082"/>
    <w:rsid w:val="002D0116"/>
    <w:rsid w:val="002D0251"/>
    <w:rsid w:val="002D240D"/>
    <w:rsid w:val="002D465F"/>
    <w:rsid w:val="002D6987"/>
    <w:rsid w:val="002D73E6"/>
    <w:rsid w:val="002D7407"/>
    <w:rsid w:val="002E1D12"/>
    <w:rsid w:val="002E3C60"/>
    <w:rsid w:val="002E47E3"/>
    <w:rsid w:val="002E7983"/>
    <w:rsid w:val="002E79C8"/>
    <w:rsid w:val="002F169C"/>
    <w:rsid w:val="002F3DC0"/>
    <w:rsid w:val="002F529A"/>
    <w:rsid w:val="002F77AC"/>
    <w:rsid w:val="003037A4"/>
    <w:rsid w:val="00303A6F"/>
    <w:rsid w:val="00305A81"/>
    <w:rsid w:val="00306654"/>
    <w:rsid w:val="0030754E"/>
    <w:rsid w:val="00311BD0"/>
    <w:rsid w:val="003127C9"/>
    <w:rsid w:val="003211D1"/>
    <w:rsid w:val="00322141"/>
    <w:rsid w:val="00324B20"/>
    <w:rsid w:val="003253A1"/>
    <w:rsid w:val="003327BC"/>
    <w:rsid w:val="00332A8B"/>
    <w:rsid w:val="00334A16"/>
    <w:rsid w:val="0033589C"/>
    <w:rsid w:val="00336AEC"/>
    <w:rsid w:val="003377A6"/>
    <w:rsid w:val="003379DA"/>
    <w:rsid w:val="003413CC"/>
    <w:rsid w:val="00341636"/>
    <w:rsid w:val="00343773"/>
    <w:rsid w:val="00343A98"/>
    <w:rsid w:val="00343FB2"/>
    <w:rsid w:val="003471DE"/>
    <w:rsid w:val="003508CF"/>
    <w:rsid w:val="003525B7"/>
    <w:rsid w:val="003554D7"/>
    <w:rsid w:val="003601B7"/>
    <w:rsid w:val="00360593"/>
    <w:rsid w:val="00360E1B"/>
    <w:rsid w:val="00361CB2"/>
    <w:rsid w:val="00362602"/>
    <w:rsid w:val="00363479"/>
    <w:rsid w:val="00363D96"/>
    <w:rsid w:val="00366CEC"/>
    <w:rsid w:val="00370017"/>
    <w:rsid w:val="00370280"/>
    <w:rsid w:val="00372EB6"/>
    <w:rsid w:val="0037315C"/>
    <w:rsid w:val="00374C43"/>
    <w:rsid w:val="0038148E"/>
    <w:rsid w:val="00381626"/>
    <w:rsid w:val="00381A6D"/>
    <w:rsid w:val="0038238E"/>
    <w:rsid w:val="00382DDC"/>
    <w:rsid w:val="00384C8A"/>
    <w:rsid w:val="00385172"/>
    <w:rsid w:val="00386C30"/>
    <w:rsid w:val="003922BC"/>
    <w:rsid w:val="00394DAD"/>
    <w:rsid w:val="00395F3D"/>
    <w:rsid w:val="003970B3"/>
    <w:rsid w:val="003A1C2A"/>
    <w:rsid w:val="003A3DBA"/>
    <w:rsid w:val="003A4A22"/>
    <w:rsid w:val="003A5176"/>
    <w:rsid w:val="003A56BE"/>
    <w:rsid w:val="003A62EC"/>
    <w:rsid w:val="003A7AAC"/>
    <w:rsid w:val="003B02C1"/>
    <w:rsid w:val="003B1DCE"/>
    <w:rsid w:val="003B204B"/>
    <w:rsid w:val="003B4B8B"/>
    <w:rsid w:val="003B6889"/>
    <w:rsid w:val="003C171B"/>
    <w:rsid w:val="003C1979"/>
    <w:rsid w:val="003C2B82"/>
    <w:rsid w:val="003C55AA"/>
    <w:rsid w:val="003C57E8"/>
    <w:rsid w:val="003D0AD5"/>
    <w:rsid w:val="003D0D58"/>
    <w:rsid w:val="003D22A2"/>
    <w:rsid w:val="003D241D"/>
    <w:rsid w:val="003D4476"/>
    <w:rsid w:val="003D5CA7"/>
    <w:rsid w:val="003D656B"/>
    <w:rsid w:val="003D6BF1"/>
    <w:rsid w:val="003E0961"/>
    <w:rsid w:val="003E21ED"/>
    <w:rsid w:val="003E2385"/>
    <w:rsid w:val="003E32F1"/>
    <w:rsid w:val="003E36A6"/>
    <w:rsid w:val="003E50DB"/>
    <w:rsid w:val="003F152B"/>
    <w:rsid w:val="003F2F3B"/>
    <w:rsid w:val="003F4149"/>
    <w:rsid w:val="003F4759"/>
    <w:rsid w:val="00404088"/>
    <w:rsid w:val="0040613A"/>
    <w:rsid w:val="004073CA"/>
    <w:rsid w:val="00412031"/>
    <w:rsid w:val="00412737"/>
    <w:rsid w:val="00412B86"/>
    <w:rsid w:val="00415142"/>
    <w:rsid w:val="004168F3"/>
    <w:rsid w:val="00420D2B"/>
    <w:rsid w:val="0042120C"/>
    <w:rsid w:val="00421864"/>
    <w:rsid w:val="00422403"/>
    <w:rsid w:val="00424CC3"/>
    <w:rsid w:val="00425FCB"/>
    <w:rsid w:val="004269C8"/>
    <w:rsid w:val="004273E3"/>
    <w:rsid w:val="00431BD2"/>
    <w:rsid w:val="00432462"/>
    <w:rsid w:val="00433A49"/>
    <w:rsid w:val="00434F9D"/>
    <w:rsid w:val="004357BC"/>
    <w:rsid w:val="00440F80"/>
    <w:rsid w:val="00442117"/>
    <w:rsid w:val="004432E9"/>
    <w:rsid w:val="0044388A"/>
    <w:rsid w:val="004461AA"/>
    <w:rsid w:val="00450254"/>
    <w:rsid w:val="0045116A"/>
    <w:rsid w:val="004515EA"/>
    <w:rsid w:val="00457671"/>
    <w:rsid w:val="00457D19"/>
    <w:rsid w:val="00457FD3"/>
    <w:rsid w:val="004614D8"/>
    <w:rsid w:val="00461BF2"/>
    <w:rsid w:val="004623D3"/>
    <w:rsid w:val="00463B0A"/>
    <w:rsid w:val="00466744"/>
    <w:rsid w:val="00467422"/>
    <w:rsid w:val="00467BED"/>
    <w:rsid w:val="00473219"/>
    <w:rsid w:val="00476DBD"/>
    <w:rsid w:val="00477A2D"/>
    <w:rsid w:val="00481417"/>
    <w:rsid w:val="00482D1B"/>
    <w:rsid w:val="00483CC4"/>
    <w:rsid w:val="004858B6"/>
    <w:rsid w:val="00487517"/>
    <w:rsid w:val="00490DA8"/>
    <w:rsid w:val="00490DE4"/>
    <w:rsid w:val="00491042"/>
    <w:rsid w:val="00492DE9"/>
    <w:rsid w:val="004949FE"/>
    <w:rsid w:val="004A0413"/>
    <w:rsid w:val="004A1E12"/>
    <w:rsid w:val="004A2B26"/>
    <w:rsid w:val="004A5670"/>
    <w:rsid w:val="004A6324"/>
    <w:rsid w:val="004A6906"/>
    <w:rsid w:val="004A7781"/>
    <w:rsid w:val="004B1946"/>
    <w:rsid w:val="004B3669"/>
    <w:rsid w:val="004B53B6"/>
    <w:rsid w:val="004C3032"/>
    <w:rsid w:val="004C3345"/>
    <w:rsid w:val="004C43B5"/>
    <w:rsid w:val="004C5EBD"/>
    <w:rsid w:val="004D1A36"/>
    <w:rsid w:val="004D4FBD"/>
    <w:rsid w:val="004D60F6"/>
    <w:rsid w:val="004D76CB"/>
    <w:rsid w:val="004D771C"/>
    <w:rsid w:val="004E1CE6"/>
    <w:rsid w:val="004E2C84"/>
    <w:rsid w:val="004E3B7A"/>
    <w:rsid w:val="004E6995"/>
    <w:rsid w:val="004F2F4D"/>
    <w:rsid w:val="004F4314"/>
    <w:rsid w:val="004F50D9"/>
    <w:rsid w:val="0050070A"/>
    <w:rsid w:val="00502BDF"/>
    <w:rsid w:val="00504F37"/>
    <w:rsid w:val="00505432"/>
    <w:rsid w:val="005066EC"/>
    <w:rsid w:val="00506E09"/>
    <w:rsid w:val="00510C44"/>
    <w:rsid w:val="0051173B"/>
    <w:rsid w:val="00511B03"/>
    <w:rsid w:val="0051422E"/>
    <w:rsid w:val="00514848"/>
    <w:rsid w:val="00515259"/>
    <w:rsid w:val="005155C8"/>
    <w:rsid w:val="00521E57"/>
    <w:rsid w:val="00522314"/>
    <w:rsid w:val="0052236C"/>
    <w:rsid w:val="00523435"/>
    <w:rsid w:val="00523FA5"/>
    <w:rsid w:val="005249DC"/>
    <w:rsid w:val="00524C36"/>
    <w:rsid w:val="005256BB"/>
    <w:rsid w:val="00526231"/>
    <w:rsid w:val="00526F4A"/>
    <w:rsid w:val="00527AFD"/>
    <w:rsid w:val="00531CB2"/>
    <w:rsid w:val="005328F7"/>
    <w:rsid w:val="00533277"/>
    <w:rsid w:val="005335E7"/>
    <w:rsid w:val="005337D2"/>
    <w:rsid w:val="00535831"/>
    <w:rsid w:val="00537CB9"/>
    <w:rsid w:val="005402A9"/>
    <w:rsid w:val="00540774"/>
    <w:rsid w:val="0054160D"/>
    <w:rsid w:val="00541646"/>
    <w:rsid w:val="00541B42"/>
    <w:rsid w:val="00542817"/>
    <w:rsid w:val="0054342A"/>
    <w:rsid w:val="00544719"/>
    <w:rsid w:val="00544D46"/>
    <w:rsid w:val="00545C03"/>
    <w:rsid w:val="0055220C"/>
    <w:rsid w:val="00554029"/>
    <w:rsid w:val="00555EE0"/>
    <w:rsid w:val="0056091A"/>
    <w:rsid w:val="0056523A"/>
    <w:rsid w:val="00567110"/>
    <w:rsid w:val="00567B0A"/>
    <w:rsid w:val="00571057"/>
    <w:rsid w:val="00571B81"/>
    <w:rsid w:val="00574B37"/>
    <w:rsid w:val="00574CA9"/>
    <w:rsid w:val="00575DDF"/>
    <w:rsid w:val="00575E0A"/>
    <w:rsid w:val="00580FC4"/>
    <w:rsid w:val="00581C4F"/>
    <w:rsid w:val="005826F7"/>
    <w:rsid w:val="00582F0D"/>
    <w:rsid w:val="00585C29"/>
    <w:rsid w:val="005871D1"/>
    <w:rsid w:val="00590452"/>
    <w:rsid w:val="00592759"/>
    <w:rsid w:val="00592C15"/>
    <w:rsid w:val="00593580"/>
    <w:rsid w:val="00594687"/>
    <w:rsid w:val="00596284"/>
    <w:rsid w:val="00596405"/>
    <w:rsid w:val="005A0E62"/>
    <w:rsid w:val="005A284A"/>
    <w:rsid w:val="005A2C5F"/>
    <w:rsid w:val="005A7535"/>
    <w:rsid w:val="005A7796"/>
    <w:rsid w:val="005B1C2B"/>
    <w:rsid w:val="005B1CF7"/>
    <w:rsid w:val="005B2BA9"/>
    <w:rsid w:val="005B5948"/>
    <w:rsid w:val="005C0251"/>
    <w:rsid w:val="005C269B"/>
    <w:rsid w:val="005C3A08"/>
    <w:rsid w:val="005C49F3"/>
    <w:rsid w:val="005C5AD7"/>
    <w:rsid w:val="005C6EEA"/>
    <w:rsid w:val="005D0980"/>
    <w:rsid w:val="005D0A5D"/>
    <w:rsid w:val="005D24E3"/>
    <w:rsid w:val="005D2C7F"/>
    <w:rsid w:val="005D3334"/>
    <w:rsid w:val="005D3A34"/>
    <w:rsid w:val="005D3B10"/>
    <w:rsid w:val="005D570B"/>
    <w:rsid w:val="005D630D"/>
    <w:rsid w:val="005D7A85"/>
    <w:rsid w:val="005E05C2"/>
    <w:rsid w:val="005E092E"/>
    <w:rsid w:val="005E2CAF"/>
    <w:rsid w:val="005E38AC"/>
    <w:rsid w:val="005F2561"/>
    <w:rsid w:val="005F28EE"/>
    <w:rsid w:val="005F43C3"/>
    <w:rsid w:val="005F52A9"/>
    <w:rsid w:val="005F5D24"/>
    <w:rsid w:val="00600DE9"/>
    <w:rsid w:val="00601131"/>
    <w:rsid w:val="0060130D"/>
    <w:rsid w:val="00602F17"/>
    <w:rsid w:val="006032C1"/>
    <w:rsid w:val="006039CF"/>
    <w:rsid w:val="00603A34"/>
    <w:rsid w:val="00604789"/>
    <w:rsid w:val="00610C5D"/>
    <w:rsid w:val="00613D0C"/>
    <w:rsid w:val="00614617"/>
    <w:rsid w:val="00614C53"/>
    <w:rsid w:val="0061555E"/>
    <w:rsid w:val="00617768"/>
    <w:rsid w:val="0062069A"/>
    <w:rsid w:val="0062417D"/>
    <w:rsid w:val="006260C3"/>
    <w:rsid w:val="00626604"/>
    <w:rsid w:val="00627C45"/>
    <w:rsid w:val="00630E42"/>
    <w:rsid w:val="00632B0B"/>
    <w:rsid w:val="00635CE9"/>
    <w:rsid w:val="0063662C"/>
    <w:rsid w:val="00641032"/>
    <w:rsid w:val="00641AC9"/>
    <w:rsid w:val="00641DC9"/>
    <w:rsid w:val="00642DB2"/>
    <w:rsid w:val="00643C8E"/>
    <w:rsid w:val="006442D3"/>
    <w:rsid w:val="0064677C"/>
    <w:rsid w:val="00646F3D"/>
    <w:rsid w:val="0065158B"/>
    <w:rsid w:val="00651D5B"/>
    <w:rsid w:val="006525F0"/>
    <w:rsid w:val="00652FBA"/>
    <w:rsid w:val="006538B0"/>
    <w:rsid w:val="0065583A"/>
    <w:rsid w:val="00660C7C"/>
    <w:rsid w:val="00661DCE"/>
    <w:rsid w:val="006636A2"/>
    <w:rsid w:val="0066652A"/>
    <w:rsid w:val="0066698B"/>
    <w:rsid w:val="00666FB5"/>
    <w:rsid w:val="00667A3D"/>
    <w:rsid w:val="00672E45"/>
    <w:rsid w:val="00675959"/>
    <w:rsid w:val="00683162"/>
    <w:rsid w:val="0068327C"/>
    <w:rsid w:val="00684228"/>
    <w:rsid w:val="00684CA4"/>
    <w:rsid w:val="0068509F"/>
    <w:rsid w:val="00685B69"/>
    <w:rsid w:val="00687C76"/>
    <w:rsid w:val="006923B3"/>
    <w:rsid w:val="00692960"/>
    <w:rsid w:val="00692980"/>
    <w:rsid w:val="00694354"/>
    <w:rsid w:val="00696A6D"/>
    <w:rsid w:val="00696DFD"/>
    <w:rsid w:val="00697CC9"/>
    <w:rsid w:val="006A0C3A"/>
    <w:rsid w:val="006A2544"/>
    <w:rsid w:val="006A5814"/>
    <w:rsid w:val="006A64D3"/>
    <w:rsid w:val="006A67F7"/>
    <w:rsid w:val="006A7AFC"/>
    <w:rsid w:val="006B0AA6"/>
    <w:rsid w:val="006B2AEB"/>
    <w:rsid w:val="006B5778"/>
    <w:rsid w:val="006B6451"/>
    <w:rsid w:val="006B6884"/>
    <w:rsid w:val="006C0D4A"/>
    <w:rsid w:val="006C1195"/>
    <w:rsid w:val="006C248B"/>
    <w:rsid w:val="006C2ED2"/>
    <w:rsid w:val="006C3571"/>
    <w:rsid w:val="006C56D1"/>
    <w:rsid w:val="006C6F2E"/>
    <w:rsid w:val="006C7EFC"/>
    <w:rsid w:val="006D10A0"/>
    <w:rsid w:val="006D236F"/>
    <w:rsid w:val="006D3078"/>
    <w:rsid w:val="006D3303"/>
    <w:rsid w:val="006D447E"/>
    <w:rsid w:val="006D48F0"/>
    <w:rsid w:val="006D6AA5"/>
    <w:rsid w:val="006D7403"/>
    <w:rsid w:val="006D74D6"/>
    <w:rsid w:val="006E1AC9"/>
    <w:rsid w:val="006E345E"/>
    <w:rsid w:val="006E7643"/>
    <w:rsid w:val="006E78CF"/>
    <w:rsid w:val="006E7F89"/>
    <w:rsid w:val="006F082E"/>
    <w:rsid w:val="006F1EB4"/>
    <w:rsid w:val="006F5085"/>
    <w:rsid w:val="006F79E6"/>
    <w:rsid w:val="006F7E2A"/>
    <w:rsid w:val="00700D55"/>
    <w:rsid w:val="00701556"/>
    <w:rsid w:val="0070285D"/>
    <w:rsid w:val="00704318"/>
    <w:rsid w:val="007066AB"/>
    <w:rsid w:val="00710F7F"/>
    <w:rsid w:val="0071194B"/>
    <w:rsid w:val="00712DF1"/>
    <w:rsid w:val="00713027"/>
    <w:rsid w:val="00717347"/>
    <w:rsid w:val="00720269"/>
    <w:rsid w:val="00720555"/>
    <w:rsid w:val="00721EAC"/>
    <w:rsid w:val="00723ACE"/>
    <w:rsid w:val="00725E89"/>
    <w:rsid w:val="00730ED9"/>
    <w:rsid w:val="007324FF"/>
    <w:rsid w:val="00735997"/>
    <w:rsid w:val="00736485"/>
    <w:rsid w:val="00743DA7"/>
    <w:rsid w:val="00751F52"/>
    <w:rsid w:val="007520A4"/>
    <w:rsid w:val="00753810"/>
    <w:rsid w:val="00755AE0"/>
    <w:rsid w:val="00760748"/>
    <w:rsid w:val="007615EB"/>
    <w:rsid w:val="00762AA0"/>
    <w:rsid w:val="007644E9"/>
    <w:rsid w:val="00764B8E"/>
    <w:rsid w:val="0076684A"/>
    <w:rsid w:val="007705CF"/>
    <w:rsid w:val="0077388D"/>
    <w:rsid w:val="00775DE4"/>
    <w:rsid w:val="00776D2E"/>
    <w:rsid w:val="007771EB"/>
    <w:rsid w:val="00777317"/>
    <w:rsid w:val="007779E0"/>
    <w:rsid w:val="007808AC"/>
    <w:rsid w:val="007813DE"/>
    <w:rsid w:val="0078185F"/>
    <w:rsid w:val="00783ADE"/>
    <w:rsid w:val="00783AF4"/>
    <w:rsid w:val="00783BF5"/>
    <w:rsid w:val="00786CB0"/>
    <w:rsid w:val="00787D86"/>
    <w:rsid w:val="00787DF9"/>
    <w:rsid w:val="007910B1"/>
    <w:rsid w:val="00791892"/>
    <w:rsid w:val="007919C4"/>
    <w:rsid w:val="007926B3"/>
    <w:rsid w:val="007931EA"/>
    <w:rsid w:val="0079446D"/>
    <w:rsid w:val="00795E00"/>
    <w:rsid w:val="00795E0B"/>
    <w:rsid w:val="00796873"/>
    <w:rsid w:val="00797458"/>
    <w:rsid w:val="007A05EA"/>
    <w:rsid w:val="007A157A"/>
    <w:rsid w:val="007A4C1D"/>
    <w:rsid w:val="007A606D"/>
    <w:rsid w:val="007A7BB4"/>
    <w:rsid w:val="007B0AF8"/>
    <w:rsid w:val="007B0B4D"/>
    <w:rsid w:val="007B10C4"/>
    <w:rsid w:val="007B1FA6"/>
    <w:rsid w:val="007B2D66"/>
    <w:rsid w:val="007B4CE4"/>
    <w:rsid w:val="007B549F"/>
    <w:rsid w:val="007B7101"/>
    <w:rsid w:val="007B7102"/>
    <w:rsid w:val="007C1714"/>
    <w:rsid w:val="007C2823"/>
    <w:rsid w:val="007C3BF4"/>
    <w:rsid w:val="007C455F"/>
    <w:rsid w:val="007C4B3B"/>
    <w:rsid w:val="007C4D9D"/>
    <w:rsid w:val="007C5DF9"/>
    <w:rsid w:val="007C6FF8"/>
    <w:rsid w:val="007D2CCA"/>
    <w:rsid w:val="007D3861"/>
    <w:rsid w:val="007D3A71"/>
    <w:rsid w:val="007D40C5"/>
    <w:rsid w:val="007D5B1E"/>
    <w:rsid w:val="007D5D91"/>
    <w:rsid w:val="007D7A6A"/>
    <w:rsid w:val="007E4EE5"/>
    <w:rsid w:val="007E59A3"/>
    <w:rsid w:val="007E7CAC"/>
    <w:rsid w:val="007E7D86"/>
    <w:rsid w:val="007F00D5"/>
    <w:rsid w:val="007F0B9D"/>
    <w:rsid w:val="007F1EAE"/>
    <w:rsid w:val="007F268A"/>
    <w:rsid w:val="007F376B"/>
    <w:rsid w:val="007F6974"/>
    <w:rsid w:val="007F79B1"/>
    <w:rsid w:val="00800133"/>
    <w:rsid w:val="00801271"/>
    <w:rsid w:val="008021C5"/>
    <w:rsid w:val="00802DAA"/>
    <w:rsid w:val="00804EDE"/>
    <w:rsid w:val="00810A58"/>
    <w:rsid w:val="008171F1"/>
    <w:rsid w:val="008202B0"/>
    <w:rsid w:val="008202B5"/>
    <w:rsid w:val="00822163"/>
    <w:rsid w:val="00822C80"/>
    <w:rsid w:val="0082712A"/>
    <w:rsid w:val="00827722"/>
    <w:rsid w:val="00830F3E"/>
    <w:rsid w:val="00832064"/>
    <w:rsid w:val="00835473"/>
    <w:rsid w:val="0083665B"/>
    <w:rsid w:val="00840470"/>
    <w:rsid w:val="008404E8"/>
    <w:rsid w:val="0084058F"/>
    <w:rsid w:val="00841459"/>
    <w:rsid w:val="00843506"/>
    <w:rsid w:val="00845F13"/>
    <w:rsid w:val="00846444"/>
    <w:rsid w:val="0085055F"/>
    <w:rsid w:val="008535E8"/>
    <w:rsid w:val="008560C2"/>
    <w:rsid w:val="00860D0A"/>
    <w:rsid w:val="00861880"/>
    <w:rsid w:val="00865FBC"/>
    <w:rsid w:val="0086794D"/>
    <w:rsid w:val="008714A3"/>
    <w:rsid w:val="00872787"/>
    <w:rsid w:val="008741B7"/>
    <w:rsid w:val="008744C5"/>
    <w:rsid w:val="00875F50"/>
    <w:rsid w:val="008767EC"/>
    <w:rsid w:val="00877729"/>
    <w:rsid w:val="008822DC"/>
    <w:rsid w:val="00882683"/>
    <w:rsid w:val="008826F9"/>
    <w:rsid w:val="008836A8"/>
    <w:rsid w:val="008850C2"/>
    <w:rsid w:val="00885621"/>
    <w:rsid w:val="008864C5"/>
    <w:rsid w:val="00892333"/>
    <w:rsid w:val="0089272A"/>
    <w:rsid w:val="00894632"/>
    <w:rsid w:val="00895D2A"/>
    <w:rsid w:val="00896146"/>
    <w:rsid w:val="00896AE6"/>
    <w:rsid w:val="008978F3"/>
    <w:rsid w:val="008A1504"/>
    <w:rsid w:val="008A23B8"/>
    <w:rsid w:val="008A3095"/>
    <w:rsid w:val="008A357C"/>
    <w:rsid w:val="008A41AF"/>
    <w:rsid w:val="008A7024"/>
    <w:rsid w:val="008A7165"/>
    <w:rsid w:val="008A7CA2"/>
    <w:rsid w:val="008B54AB"/>
    <w:rsid w:val="008B60E1"/>
    <w:rsid w:val="008B6B2E"/>
    <w:rsid w:val="008B6E6E"/>
    <w:rsid w:val="008C2C77"/>
    <w:rsid w:val="008C7540"/>
    <w:rsid w:val="008D00A3"/>
    <w:rsid w:val="008D1BF8"/>
    <w:rsid w:val="008D1F91"/>
    <w:rsid w:val="008D2676"/>
    <w:rsid w:val="008D2B8E"/>
    <w:rsid w:val="008D2DCB"/>
    <w:rsid w:val="008D372F"/>
    <w:rsid w:val="008D4786"/>
    <w:rsid w:val="008D51FC"/>
    <w:rsid w:val="008D6E26"/>
    <w:rsid w:val="008D7D98"/>
    <w:rsid w:val="008E0E9E"/>
    <w:rsid w:val="008E2CF3"/>
    <w:rsid w:val="008E39FD"/>
    <w:rsid w:val="008E5678"/>
    <w:rsid w:val="008F12BA"/>
    <w:rsid w:val="008F18C8"/>
    <w:rsid w:val="008F24C1"/>
    <w:rsid w:val="008F3485"/>
    <w:rsid w:val="008F4A97"/>
    <w:rsid w:val="008F4D75"/>
    <w:rsid w:val="008F5187"/>
    <w:rsid w:val="008F631E"/>
    <w:rsid w:val="008F63C3"/>
    <w:rsid w:val="009009FB"/>
    <w:rsid w:val="0090283E"/>
    <w:rsid w:val="009060C2"/>
    <w:rsid w:val="00906ADA"/>
    <w:rsid w:val="00911E45"/>
    <w:rsid w:val="0091227C"/>
    <w:rsid w:val="009125FC"/>
    <w:rsid w:val="0091410B"/>
    <w:rsid w:val="00914A0F"/>
    <w:rsid w:val="00916CE7"/>
    <w:rsid w:val="00916E84"/>
    <w:rsid w:val="00921A50"/>
    <w:rsid w:val="00923DC8"/>
    <w:rsid w:val="009313B7"/>
    <w:rsid w:val="00931FDF"/>
    <w:rsid w:val="00933418"/>
    <w:rsid w:val="00933B1F"/>
    <w:rsid w:val="0093424F"/>
    <w:rsid w:val="00934AA4"/>
    <w:rsid w:val="00940255"/>
    <w:rsid w:val="009407D4"/>
    <w:rsid w:val="00942809"/>
    <w:rsid w:val="00945079"/>
    <w:rsid w:val="00950D98"/>
    <w:rsid w:val="00953911"/>
    <w:rsid w:val="00953FCF"/>
    <w:rsid w:val="009548D7"/>
    <w:rsid w:val="00954BAF"/>
    <w:rsid w:val="00954EF5"/>
    <w:rsid w:val="00962678"/>
    <w:rsid w:val="009647E1"/>
    <w:rsid w:val="00964EC0"/>
    <w:rsid w:val="00966405"/>
    <w:rsid w:val="009678D4"/>
    <w:rsid w:val="00972121"/>
    <w:rsid w:val="009753E1"/>
    <w:rsid w:val="00975785"/>
    <w:rsid w:val="0097719F"/>
    <w:rsid w:val="00981C04"/>
    <w:rsid w:val="00982157"/>
    <w:rsid w:val="0098315B"/>
    <w:rsid w:val="00983E9E"/>
    <w:rsid w:val="009850A5"/>
    <w:rsid w:val="00986B52"/>
    <w:rsid w:val="009902D9"/>
    <w:rsid w:val="00990B10"/>
    <w:rsid w:val="00990C55"/>
    <w:rsid w:val="00991059"/>
    <w:rsid w:val="00991BF6"/>
    <w:rsid w:val="009948F1"/>
    <w:rsid w:val="009A1CFC"/>
    <w:rsid w:val="009A1F6B"/>
    <w:rsid w:val="009A1FE8"/>
    <w:rsid w:val="009A3EAB"/>
    <w:rsid w:val="009A4C3D"/>
    <w:rsid w:val="009A639F"/>
    <w:rsid w:val="009B1C81"/>
    <w:rsid w:val="009B2352"/>
    <w:rsid w:val="009B3947"/>
    <w:rsid w:val="009B5A16"/>
    <w:rsid w:val="009B5B27"/>
    <w:rsid w:val="009B692C"/>
    <w:rsid w:val="009B7B17"/>
    <w:rsid w:val="009C2EC4"/>
    <w:rsid w:val="009C36E4"/>
    <w:rsid w:val="009C3D01"/>
    <w:rsid w:val="009C3DC6"/>
    <w:rsid w:val="009C52CF"/>
    <w:rsid w:val="009D1486"/>
    <w:rsid w:val="009D2EE3"/>
    <w:rsid w:val="009D3B0D"/>
    <w:rsid w:val="009D3BAA"/>
    <w:rsid w:val="009D42AC"/>
    <w:rsid w:val="009D5E51"/>
    <w:rsid w:val="009D6FBE"/>
    <w:rsid w:val="009E08DB"/>
    <w:rsid w:val="009E0F1A"/>
    <w:rsid w:val="009E1FA1"/>
    <w:rsid w:val="009E5603"/>
    <w:rsid w:val="009E6A20"/>
    <w:rsid w:val="009E7202"/>
    <w:rsid w:val="009F00AA"/>
    <w:rsid w:val="009F1447"/>
    <w:rsid w:val="009F17C5"/>
    <w:rsid w:val="009F18C2"/>
    <w:rsid w:val="009F242B"/>
    <w:rsid w:val="009F2F0D"/>
    <w:rsid w:val="009F3C6D"/>
    <w:rsid w:val="009F4F5E"/>
    <w:rsid w:val="00A00950"/>
    <w:rsid w:val="00A022A9"/>
    <w:rsid w:val="00A03329"/>
    <w:rsid w:val="00A050B6"/>
    <w:rsid w:val="00A061D5"/>
    <w:rsid w:val="00A10C35"/>
    <w:rsid w:val="00A10CC3"/>
    <w:rsid w:val="00A11060"/>
    <w:rsid w:val="00A11A60"/>
    <w:rsid w:val="00A128FB"/>
    <w:rsid w:val="00A1425C"/>
    <w:rsid w:val="00A16C76"/>
    <w:rsid w:val="00A16D08"/>
    <w:rsid w:val="00A16E24"/>
    <w:rsid w:val="00A16E73"/>
    <w:rsid w:val="00A201F8"/>
    <w:rsid w:val="00A21CF1"/>
    <w:rsid w:val="00A2225B"/>
    <w:rsid w:val="00A22B5B"/>
    <w:rsid w:val="00A307A9"/>
    <w:rsid w:val="00A30C7F"/>
    <w:rsid w:val="00A31CD3"/>
    <w:rsid w:val="00A33DC2"/>
    <w:rsid w:val="00A36B96"/>
    <w:rsid w:val="00A36DAA"/>
    <w:rsid w:val="00A37E9E"/>
    <w:rsid w:val="00A42025"/>
    <w:rsid w:val="00A43023"/>
    <w:rsid w:val="00A4612A"/>
    <w:rsid w:val="00A50350"/>
    <w:rsid w:val="00A515CA"/>
    <w:rsid w:val="00A53620"/>
    <w:rsid w:val="00A55240"/>
    <w:rsid w:val="00A5635B"/>
    <w:rsid w:val="00A565B6"/>
    <w:rsid w:val="00A569F5"/>
    <w:rsid w:val="00A5776A"/>
    <w:rsid w:val="00A615D2"/>
    <w:rsid w:val="00A6236E"/>
    <w:rsid w:val="00A6668C"/>
    <w:rsid w:val="00A6765F"/>
    <w:rsid w:val="00A7082B"/>
    <w:rsid w:val="00A73CFD"/>
    <w:rsid w:val="00A740D3"/>
    <w:rsid w:val="00A74EF7"/>
    <w:rsid w:val="00A756D1"/>
    <w:rsid w:val="00A76553"/>
    <w:rsid w:val="00A77056"/>
    <w:rsid w:val="00A7723B"/>
    <w:rsid w:val="00A80E89"/>
    <w:rsid w:val="00A8102C"/>
    <w:rsid w:val="00A8354E"/>
    <w:rsid w:val="00A861A6"/>
    <w:rsid w:val="00A87119"/>
    <w:rsid w:val="00A93FC6"/>
    <w:rsid w:val="00A94734"/>
    <w:rsid w:val="00A96568"/>
    <w:rsid w:val="00A96FF5"/>
    <w:rsid w:val="00AA2C3A"/>
    <w:rsid w:val="00AA315A"/>
    <w:rsid w:val="00AA4983"/>
    <w:rsid w:val="00AA50FA"/>
    <w:rsid w:val="00AA7111"/>
    <w:rsid w:val="00AB05EC"/>
    <w:rsid w:val="00AB18F4"/>
    <w:rsid w:val="00AB21C6"/>
    <w:rsid w:val="00AB2F2E"/>
    <w:rsid w:val="00AB3697"/>
    <w:rsid w:val="00AB7AF0"/>
    <w:rsid w:val="00AC0BAB"/>
    <w:rsid w:val="00AC119D"/>
    <w:rsid w:val="00AC29EE"/>
    <w:rsid w:val="00AC3625"/>
    <w:rsid w:val="00AC37D8"/>
    <w:rsid w:val="00AC58EC"/>
    <w:rsid w:val="00AC621B"/>
    <w:rsid w:val="00AC714E"/>
    <w:rsid w:val="00AC779B"/>
    <w:rsid w:val="00AC7E5F"/>
    <w:rsid w:val="00AC7EC4"/>
    <w:rsid w:val="00AD050B"/>
    <w:rsid w:val="00AD1F75"/>
    <w:rsid w:val="00AD36B1"/>
    <w:rsid w:val="00AD53C4"/>
    <w:rsid w:val="00AD7731"/>
    <w:rsid w:val="00AD7ECF"/>
    <w:rsid w:val="00AE0F12"/>
    <w:rsid w:val="00AE1169"/>
    <w:rsid w:val="00AE1E88"/>
    <w:rsid w:val="00AF0681"/>
    <w:rsid w:val="00AF277A"/>
    <w:rsid w:val="00AF4349"/>
    <w:rsid w:val="00AF455D"/>
    <w:rsid w:val="00AF5929"/>
    <w:rsid w:val="00AF74AC"/>
    <w:rsid w:val="00AF7728"/>
    <w:rsid w:val="00B01568"/>
    <w:rsid w:val="00B02293"/>
    <w:rsid w:val="00B02573"/>
    <w:rsid w:val="00B0321E"/>
    <w:rsid w:val="00B03BE3"/>
    <w:rsid w:val="00B06486"/>
    <w:rsid w:val="00B068BC"/>
    <w:rsid w:val="00B07325"/>
    <w:rsid w:val="00B114EE"/>
    <w:rsid w:val="00B11ED6"/>
    <w:rsid w:val="00B13834"/>
    <w:rsid w:val="00B15876"/>
    <w:rsid w:val="00B20460"/>
    <w:rsid w:val="00B20EF6"/>
    <w:rsid w:val="00B20F27"/>
    <w:rsid w:val="00B21551"/>
    <w:rsid w:val="00B22E9D"/>
    <w:rsid w:val="00B23C27"/>
    <w:rsid w:val="00B26D11"/>
    <w:rsid w:val="00B2765F"/>
    <w:rsid w:val="00B32156"/>
    <w:rsid w:val="00B330D9"/>
    <w:rsid w:val="00B3547C"/>
    <w:rsid w:val="00B36E9F"/>
    <w:rsid w:val="00B439CB"/>
    <w:rsid w:val="00B43D2F"/>
    <w:rsid w:val="00B44386"/>
    <w:rsid w:val="00B44C66"/>
    <w:rsid w:val="00B45399"/>
    <w:rsid w:val="00B45F4C"/>
    <w:rsid w:val="00B47DA5"/>
    <w:rsid w:val="00B47DC8"/>
    <w:rsid w:val="00B51223"/>
    <w:rsid w:val="00B517AB"/>
    <w:rsid w:val="00B54B87"/>
    <w:rsid w:val="00B55DC9"/>
    <w:rsid w:val="00B55FB6"/>
    <w:rsid w:val="00B57386"/>
    <w:rsid w:val="00B6409C"/>
    <w:rsid w:val="00B64268"/>
    <w:rsid w:val="00B64D55"/>
    <w:rsid w:val="00B7250E"/>
    <w:rsid w:val="00B72ECE"/>
    <w:rsid w:val="00B74B37"/>
    <w:rsid w:val="00B771AD"/>
    <w:rsid w:val="00B80D05"/>
    <w:rsid w:val="00B815D1"/>
    <w:rsid w:val="00B819EF"/>
    <w:rsid w:val="00B83E8C"/>
    <w:rsid w:val="00B8560E"/>
    <w:rsid w:val="00B85D2C"/>
    <w:rsid w:val="00B87B32"/>
    <w:rsid w:val="00B90CB2"/>
    <w:rsid w:val="00B9388B"/>
    <w:rsid w:val="00B93C23"/>
    <w:rsid w:val="00B9579A"/>
    <w:rsid w:val="00B95D0B"/>
    <w:rsid w:val="00B95E31"/>
    <w:rsid w:val="00B968B0"/>
    <w:rsid w:val="00B97D6D"/>
    <w:rsid w:val="00B97EDF"/>
    <w:rsid w:val="00BA07B4"/>
    <w:rsid w:val="00BA1237"/>
    <w:rsid w:val="00BA2732"/>
    <w:rsid w:val="00BA3BC6"/>
    <w:rsid w:val="00BB4ECA"/>
    <w:rsid w:val="00BB58A6"/>
    <w:rsid w:val="00BB6193"/>
    <w:rsid w:val="00BB765D"/>
    <w:rsid w:val="00BC0BFE"/>
    <w:rsid w:val="00BC26EA"/>
    <w:rsid w:val="00BC2E32"/>
    <w:rsid w:val="00BC6A15"/>
    <w:rsid w:val="00BC6BAE"/>
    <w:rsid w:val="00BC7F22"/>
    <w:rsid w:val="00BD05C9"/>
    <w:rsid w:val="00BD2D62"/>
    <w:rsid w:val="00BD3ECF"/>
    <w:rsid w:val="00BD424F"/>
    <w:rsid w:val="00BD48B9"/>
    <w:rsid w:val="00BD6759"/>
    <w:rsid w:val="00BE01A3"/>
    <w:rsid w:val="00BE152D"/>
    <w:rsid w:val="00BE27CF"/>
    <w:rsid w:val="00BE2DCB"/>
    <w:rsid w:val="00BE3C0C"/>
    <w:rsid w:val="00BE3D7C"/>
    <w:rsid w:val="00BE5F18"/>
    <w:rsid w:val="00BE66E2"/>
    <w:rsid w:val="00BE6D08"/>
    <w:rsid w:val="00BE75DD"/>
    <w:rsid w:val="00BE7AE3"/>
    <w:rsid w:val="00BF100B"/>
    <w:rsid w:val="00BF1D64"/>
    <w:rsid w:val="00BF3594"/>
    <w:rsid w:val="00BF3CEE"/>
    <w:rsid w:val="00C0029C"/>
    <w:rsid w:val="00C00390"/>
    <w:rsid w:val="00C015AF"/>
    <w:rsid w:val="00C026FD"/>
    <w:rsid w:val="00C04928"/>
    <w:rsid w:val="00C04F6A"/>
    <w:rsid w:val="00C05303"/>
    <w:rsid w:val="00C06FE4"/>
    <w:rsid w:val="00C07B3D"/>
    <w:rsid w:val="00C101DA"/>
    <w:rsid w:val="00C10B35"/>
    <w:rsid w:val="00C10DCF"/>
    <w:rsid w:val="00C117D5"/>
    <w:rsid w:val="00C14AB7"/>
    <w:rsid w:val="00C16918"/>
    <w:rsid w:val="00C23461"/>
    <w:rsid w:val="00C23AEF"/>
    <w:rsid w:val="00C23F8B"/>
    <w:rsid w:val="00C265F7"/>
    <w:rsid w:val="00C26FC6"/>
    <w:rsid w:val="00C27A9B"/>
    <w:rsid w:val="00C27CB8"/>
    <w:rsid w:val="00C30DB7"/>
    <w:rsid w:val="00C31D5C"/>
    <w:rsid w:val="00C32082"/>
    <w:rsid w:val="00C33164"/>
    <w:rsid w:val="00C33725"/>
    <w:rsid w:val="00C34B06"/>
    <w:rsid w:val="00C34CBF"/>
    <w:rsid w:val="00C40BEB"/>
    <w:rsid w:val="00C40E17"/>
    <w:rsid w:val="00C414B1"/>
    <w:rsid w:val="00C423F7"/>
    <w:rsid w:val="00C436E7"/>
    <w:rsid w:val="00C43FBC"/>
    <w:rsid w:val="00C4479D"/>
    <w:rsid w:val="00C456FF"/>
    <w:rsid w:val="00C45CC7"/>
    <w:rsid w:val="00C46669"/>
    <w:rsid w:val="00C4794E"/>
    <w:rsid w:val="00C53409"/>
    <w:rsid w:val="00C537E5"/>
    <w:rsid w:val="00C53E36"/>
    <w:rsid w:val="00C575BE"/>
    <w:rsid w:val="00C579C6"/>
    <w:rsid w:val="00C62082"/>
    <w:rsid w:val="00C62416"/>
    <w:rsid w:val="00C62A79"/>
    <w:rsid w:val="00C6356D"/>
    <w:rsid w:val="00C6401F"/>
    <w:rsid w:val="00C65822"/>
    <w:rsid w:val="00C65AC0"/>
    <w:rsid w:val="00C65F89"/>
    <w:rsid w:val="00C66590"/>
    <w:rsid w:val="00C66801"/>
    <w:rsid w:val="00C66C4A"/>
    <w:rsid w:val="00C703F4"/>
    <w:rsid w:val="00C723AD"/>
    <w:rsid w:val="00C72E0B"/>
    <w:rsid w:val="00C7730B"/>
    <w:rsid w:val="00C802E2"/>
    <w:rsid w:val="00C82E64"/>
    <w:rsid w:val="00C835EE"/>
    <w:rsid w:val="00C83982"/>
    <w:rsid w:val="00C84C4A"/>
    <w:rsid w:val="00C8631C"/>
    <w:rsid w:val="00C86546"/>
    <w:rsid w:val="00C8681C"/>
    <w:rsid w:val="00C9066D"/>
    <w:rsid w:val="00C907CE"/>
    <w:rsid w:val="00C91319"/>
    <w:rsid w:val="00C93C3B"/>
    <w:rsid w:val="00C9700E"/>
    <w:rsid w:val="00C97CB5"/>
    <w:rsid w:val="00CA0563"/>
    <w:rsid w:val="00CA078D"/>
    <w:rsid w:val="00CA12DF"/>
    <w:rsid w:val="00CA2987"/>
    <w:rsid w:val="00CA306D"/>
    <w:rsid w:val="00CA3EBE"/>
    <w:rsid w:val="00CA5A5D"/>
    <w:rsid w:val="00CA654C"/>
    <w:rsid w:val="00CB0DD9"/>
    <w:rsid w:val="00CB180F"/>
    <w:rsid w:val="00CB4411"/>
    <w:rsid w:val="00CB4B3E"/>
    <w:rsid w:val="00CB4BAF"/>
    <w:rsid w:val="00CB4E61"/>
    <w:rsid w:val="00CB51F2"/>
    <w:rsid w:val="00CB66D0"/>
    <w:rsid w:val="00CC07F0"/>
    <w:rsid w:val="00CC1419"/>
    <w:rsid w:val="00CC2A08"/>
    <w:rsid w:val="00CC3697"/>
    <w:rsid w:val="00CC590C"/>
    <w:rsid w:val="00CC6385"/>
    <w:rsid w:val="00CC72A1"/>
    <w:rsid w:val="00CC7FB9"/>
    <w:rsid w:val="00CD21E7"/>
    <w:rsid w:val="00CD3486"/>
    <w:rsid w:val="00CD382E"/>
    <w:rsid w:val="00CD3BDA"/>
    <w:rsid w:val="00CD4100"/>
    <w:rsid w:val="00CD5B29"/>
    <w:rsid w:val="00CD6BA4"/>
    <w:rsid w:val="00CD6E8B"/>
    <w:rsid w:val="00CD7449"/>
    <w:rsid w:val="00CE0E66"/>
    <w:rsid w:val="00CE1367"/>
    <w:rsid w:val="00CE1985"/>
    <w:rsid w:val="00CE7BD5"/>
    <w:rsid w:val="00CF19F0"/>
    <w:rsid w:val="00CF2053"/>
    <w:rsid w:val="00CF32A3"/>
    <w:rsid w:val="00CF5F43"/>
    <w:rsid w:val="00D00D58"/>
    <w:rsid w:val="00D02F83"/>
    <w:rsid w:val="00D03C49"/>
    <w:rsid w:val="00D1007E"/>
    <w:rsid w:val="00D106A8"/>
    <w:rsid w:val="00D106C9"/>
    <w:rsid w:val="00D12B16"/>
    <w:rsid w:val="00D13270"/>
    <w:rsid w:val="00D13E69"/>
    <w:rsid w:val="00D14C32"/>
    <w:rsid w:val="00D15B14"/>
    <w:rsid w:val="00D164C8"/>
    <w:rsid w:val="00D17CCB"/>
    <w:rsid w:val="00D2012F"/>
    <w:rsid w:val="00D202EE"/>
    <w:rsid w:val="00D216B9"/>
    <w:rsid w:val="00D23066"/>
    <w:rsid w:val="00D23C1D"/>
    <w:rsid w:val="00D2548F"/>
    <w:rsid w:val="00D25C30"/>
    <w:rsid w:val="00D26346"/>
    <w:rsid w:val="00D271B2"/>
    <w:rsid w:val="00D336C0"/>
    <w:rsid w:val="00D34425"/>
    <w:rsid w:val="00D35855"/>
    <w:rsid w:val="00D406E5"/>
    <w:rsid w:val="00D42789"/>
    <w:rsid w:val="00D477A4"/>
    <w:rsid w:val="00D53764"/>
    <w:rsid w:val="00D54281"/>
    <w:rsid w:val="00D56795"/>
    <w:rsid w:val="00D57B30"/>
    <w:rsid w:val="00D62191"/>
    <w:rsid w:val="00D63191"/>
    <w:rsid w:val="00D65DE6"/>
    <w:rsid w:val="00D67277"/>
    <w:rsid w:val="00D677F5"/>
    <w:rsid w:val="00D70535"/>
    <w:rsid w:val="00D71CD3"/>
    <w:rsid w:val="00D731A2"/>
    <w:rsid w:val="00D741C3"/>
    <w:rsid w:val="00D76DE4"/>
    <w:rsid w:val="00D80A37"/>
    <w:rsid w:val="00D83499"/>
    <w:rsid w:val="00D83A1C"/>
    <w:rsid w:val="00D9100E"/>
    <w:rsid w:val="00D91794"/>
    <w:rsid w:val="00D9298C"/>
    <w:rsid w:val="00D934C8"/>
    <w:rsid w:val="00D941D4"/>
    <w:rsid w:val="00D94907"/>
    <w:rsid w:val="00D95915"/>
    <w:rsid w:val="00DA1723"/>
    <w:rsid w:val="00DA1DFB"/>
    <w:rsid w:val="00DA265E"/>
    <w:rsid w:val="00DA2677"/>
    <w:rsid w:val="00DA2E41"/>
    <w:rsid w:val="00DA66A4"/>
    <w:rsid w:val="00DA6B5A"/>
    <w:rsid w:val="00DA6EE2"/>
    <w:rsid w:val="00DA75A5"/>
    <w:rsid w:val="00DB085E"/>
    <w:rsid w:val="00DB383B"/>
    <w:rsid w:val="00DB4389"/>
    <w:rsid w:val="00DB6806"/>
    <w:rsid w:val="00DB69D8"/>
    <w:rsid w:val="00DC0A26"/>
    <w:rsid w:val="00DC0A41"/>
    <w:rsid w:val="00DC0F9A"/>
    <w:rsid w:val="00DC0FF1"/>
    <w:rsid w:val="00DC1766"/>
    <w:rsid w:val="00DC3BFE"/>
    <w:rsid w:val="00DC681C"/>
    <w:rsid w:val="00DC68BB"/>
    <w:rsid w:val="00DC75BB"/>
    <w:rsid w:val="00DD0746"/>
    <w:rsid w:val="00DD0B23"/>
    <w:rsid w:val="00DD1C81"/>
    <w:rsid w:val="00DD3081"/>
    <w:rsid w:val="00DE1132"/>
    <w:rsid w:val="00DE19E4"/>
    <w:rsid w:val="00DE270A"/>
    <w:rsid w:val="00DE3087"/>
    <w:rsid w:val="00DE34FB"/>
    <w:rsid w:val="00DE4C82"/>
    <w:rsid w:val="00DE5A3C"/>
    <w:rsid w:val="00DE5E67"/>
    <w:rsid w:val="00DE69C4"/>
    <w:rsid w:val="00DE70BC"/>
    <w:rsid w:val="00DE7C5A"/>
    <w:rsid w:val="00DF09D2"/>
    <w:rsid w:val="00DF0FE3"/>
    <w:rsid w:val="00DF2C17"/>
    <w:rsid w:val="00DF318E"/>
    <w:rsid w:val="00DF52AC"/>
    <w:rsid w:val="00DF55A1"/>
    <w:rsid w:val="00E006E9"/>
    <w:rsid w:val="00E009BE"/>
    <w:rsid w:val="00E03AC8"/>
    <w:rsid w:val="00E04076"/>
    <w:rsid w:val="00E06C6B"/>
    <w:rsid w:val="00E103CE"/>
    <w:rsid w:val="00E11018"/>
    <w:rsid w:val="00E11B01"/>
    <w:rsid w:val="00E13B1A"/>
    <w:rsid w:val="00E140B9"/>
    <w:rsid w:val="00E14D6B"/>
    <w:rsid w:val="00E15B8B"/>
    <w:rsid w:val="00E1613C"/>
    <w:rsid w:val="00E17CC1"/>
    <w:rsid w:val="00E235C7"/>
    <w:rsid w:val="00E262A1"/>
    <w:rsid w:val="00E26FD3"/>
    <w:rsid w:val="00E300F8"/>
    <w:rsid w:val="00E31CC4"/>
    <w:rsid w:val="00E32E3D"/>
    <w:rsid w:val="00E342B6"/>
    <w:rsid w:val="00E363A5"/>
    <w:rsid w:val="00E36B41"/>
    <w:rsid w:val="00E40859"/>
    <w:rsid w:val="00E43533"/>
    <w:rsid w:val="00E439DC"/>
    <w:rsid w:val="00E45026"/>
    <w:rsid w:val="00E46EE8"/>
    <w:rsid w:val="00E478B6"/>
    <w:rsid w:val="00E50996"/>
    <w:rsid w:val="00E527A8"/>
    <w:rsid w:val="00E53502"/>
    <w:rsid w:val="00E55196"/>
    <w:rsid w:val="00E55763"/>
    <w:rsid w:val="00E6090A"/>
    <w:rsid w:val="00E64D85"/>
    <w:rsid w:val="00E659DC"/>
    <w:rsid w:val="00E668F3"/>
    <w:rsid w:val="00E676EE"/>
    <w:rsid w:val="00E72C4A"/>
    <w:rsid w:val="00E74A44"/>
    <w:rsid w:val="00E8235A"/>
    <w:rsid w:val="00E83482"/>
    <w:rsid w:val="00E85026"/>
    <w:rsid w:val="00E908AF"/>
    <w:rsid w:val="00E933EB"/>
    <w:rsid w:val="00E94511"/>
    <w:rsid w:val="00E960D9"/>
    <w:rsid w:val="00E96DE7"/>
    <w:rsid w:val="00E97AD0"/>
    <w:rsid w:val="00EA2C31"/>
    <w:rsid w:val="00EA33EA"/>
    <w:rsid w:val="00EA7FA0"/>
    <w:rsid w:val="00EB114B"/>
    <w:rsid w:val="00EB18B7"/>
    <w:rsid w:val="00EB24CD"/>
    <w:rsid w:val="00EB2B55"/>
    <w:rsid w:val="00EB3B9D"/>
    <w:rsid w:val="00EB42BC"/>
    <w:rsid w:val="00EB434A"/>
    <w:rsid w:val="00EB46D2"/>
    <w:rsid w:val="00EB6290"/>
    <w:rsid w:val="00EB6B54"/>
    <w:rsid w:val="00EB6B9A"/>
    <w:rsid w:val="00EC0ABF"/>
    <w:rsid w:val="00EC1AD1"/>
    <w:rsid w:val="00EC1CE6"/>
    <w:rsid w:val="00EC37F4"/>
    <w:rsid w:val="00EC412F"/>
    <w:rsid w:val="00EC4CB6"/>
    <w:rsid w:val="00EC5044"/>
    <w:rsid w:val="00EC5A8F"/>
    <w:rsid w:val="00ED04B3"/>
    <w:rsid w:val="00ED0A5E"/>
    <w:rsid w:val="00ED0B29"/>
    <w:rsid w:val="00ED0F36"/>
    <w:rsid w:val="00ED1083"/>
    <w:rsid w:val="00ED1CF5"/>
    <w:rsid w:val="00ED3734"/>
    <w:rsid w:val="00ED42AF"/>
    <w:rsid w:val="00ED64F3"/>
    <w:rsid w:val="00EE116E"/>
    <w:rsid w:val="00EE4B1F"/>
    <w:rsid w:val="00EE4BF7"/>
    <w:rsid w:val="00EE60D9"/>
    <w:rsid w:val="00EE75F4"/>
    <w:rsid w:val="00EF2CCB"/>
    <w:rsid w:val="00EF38D5"/>
    <w:rsid w:val="00EF403B"/>
    <w:rsid w:val="00EF4548"/>
    <w:rsid w:val="00EF5119"/>
    <w:rsid w:val="00EF7D7E"/>
    <w:rsid w:val="00F061EB"/>
    <w:rsid w:val="00F06409"/>
    <w:rsid w:val="00F077B9"/>
    <w:rsid w:val="00F114AA"/>
    <w:rsid w:val="00F12187"/>
    <w:rsid w:val="00F13419"/>
    <w:rsid w:val="00F13462"/>
    <w:rsid w:val="00F13A3F"/>
    <w:rsid w:val="00F17D1A"/>
    <w:rsid w:val="00F203ED"/>
    <w:rsid w:val="00F20BD4"/>
    <w:rsid w:val="00F21FF0"/>
    <w:rsid w:val="00F227EC"/>
    <w:rsid w:val="00F22C93"/>
    <w:rsid w:val="00F24541"/>
    <w:rsid w:val="00F24CC0"/>
    <w:rsid w:val="00F25BBE"/>
    <w:rsid w:val="00F31208"/>
    <w:rsid w:val="00F33790"/>
    <w:rsid w:val="00F33A71"/>
    <w:rsid w:val="00F33C66"/>
    <w:rsid w:val="00F36EA2"/>
    <w:rsid w:val="00F37D6F"/>
    <w:rsid w:val="00F4052F"/>
    <w:rsid w:val="00F41C11"/>
    <w:rsid w:val="00F472DA"/>
    <w:rsid w:val="00F50D09"/>
    <w:rsid w:val="00F52D4F"/>
    <w:rsid w:val="00F539E3"/>
    <w:rsid w:val="00F53F71"/>
    <w:rsid w:val="00F55321"/>
    <w:rsid w:val="00F56252"/>
    <w:rsid w:val="00F60F7F"/>
    <w:rsid w:val="00F61207"/>
    <w:rsid w:val="00F634A1"/>
    <w:rsid w:val="00F67664"/>
    <w:rsid w:val="00F7150F"/>
    <w:rsid w:val="00F72B59"/>
    <w:rsid w:val="00F74DA0"/>
    <w:rsid w:val="00F75AC1"/>
    <w:rsid w:val="00F7604E"/>
    <w:rsid w:val="00F803B9"/>
    <w:rsid w:val="00F900DF"/>
    <w:rsid w:val="00F909A7"/>
    <w:rsid w:val="00F9625B"/>
    <w:rsid w:val="00FA0868"/>
    <w:rsid w:val="00FA120D"/>
    <w:rsid w:val="00FA2022"/>
    <w:rsid w:val="00FA2E4A"/>
    <w:rsid w:val="00FA57C1"/>
    <w:rsid w:val="00FB0F61"/>
    <w:rsid w:val="00FB12DF"/>
    <w:rsid w:val="00FB1908"/>
    <w:rsid w:val="00FB4898"/>
    <w:rsid w:val="00FB576D"/>
    <w:rsid w:val="00FB74E1"/>
    <w:rsid w:val="00FC07B4"/>
    <w:rsid w:val="00FC19F5"/>
    <w:rsid w:val="00FC371D"/>
    <w:rsid w:val="00FC478B"/>
    <w:rsid w:val="00FC59EF"/>
    <w:rsid w:val="00FC6563"/>
    <w:rsid w:val="00FC6FF7"/>
    <w:rsid w:val="00FC7A2F"/>
    <w:rsid w:val="00FD087B"/>
    <w:rsid w:val="00FD2050"/>
    <w:rsid w:val="00FD438A"/>
    <w:rsid w:val="00FD4AD4"/>
    <w:rsid w:val="00FD4AEC"/>
    <w:rsid w:val="00FE1C1C"/>
    <w:rsid w:val="00FF09CF"/>
    <w:rsid w:val="00FF16E8"/>
    <w:rsid w:val="00FF3DC4"/>
    <w:rsid w:val="00FF78D2"/>
    <w:rsid w:val="05747974"/>
    <w:rsid w:val="0CE90136"/>
    <w:rsid w:val="150B2FC0"/>
    <w:rsid w:val="3A41CF54"/>
    <w:rsid w:val="3BF446BA"/>
    <w:rsid w:val="3E747CD8"/>
    <w:rsid w:val="5AEBA27D"/>
    <w:rsid w:val="62C5BF9E"/>
    <w:rsid w:val="7269B1A7"/>
    <w:rsid w:val="7E559C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96354"/>
  <w15:docId w15:val="{4D1210A5-8219-4C51-8F60-B3DB2659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de-DE" w:eastAsia="de-DE"/>
    </w:rPr>
  </w:style>
  <w:style w:type="paragraph" w:styleId="1">
    <w:name w:val="heading 1"/>
    <w:basedOn w:val="a"/>
    <w:next w:val="a"/>
    <w:link w:val="10"/>
    <w:uiPriority w:val="9"/>
    <w:qFormat/>
    <w:rsid w:val="00BE6D08"/>
    <w:pPr>
      <w:keepNext/>
      <w:keepLines/>
      <w:spacing w:before="24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BE6D08"/>
    <w:pPr>
      <w:keepNext/>
      <w:keepLines/>
      <w:spacing w:before="40"/>
      <w:outlineLvl w:val="1"/>
    </w:pPr>
    <w:rPr>
      <w:rFonts w:ascii="Cambria" w:hAnsi="Cambria"/>
      <w:b/>
      <w:bCs/>
      <w:i/>
      <w:iCs/>
      <w:sz w:val="28"/>
      <w:szCs w:val="28"/>
      <w:lang w:val="en-US" w:eastAsia="en-US"/>
    </w:rPr>
  </w:style>
  <w:style w:type="paragraph" w:styleId="3">
    <w:name w:val="heading 3"/>
    <w:basedOn w:val="a"/>
    <w:next w:val="a"/>
    <w:link w:val="30"/>
    <w:uiPriority w:val="9"/>
    <w:semiHidden/>
    <w:unhideWhenUsed/>
    <w:qFormat/>
    <w:rsid w:val="00BE6D08"/>
    <w:pPr>
      <w:keepNext/>
      <w:keepLines/>
      <w:spacing w:before="40"/>
      <w:outlineLvl w:val="2"/>
    </w:pPr>
    <w:rPr>
      <w:rFonts w:ascii="Cambria" w:hAnsi="Cambria"/>
      <w:b/>
      <w:bCs/>
      <w:sz w:val="26"/>
      <w:szCs w:val="26"/>
      <w:lang w:val="en-US" w:eastAsia="en-US"/>
    </w:rPr>
  </w:style>
  <w:style w:type="paragraph" w:styleId="4">
    <w:name w:val="heading 4"/>
    <w:basedOn w:val="a"/>
    <w:next w:val="a"/>
    <w:link w:val="40"/>
    <w:uiPriority w:val="9"/>
    <w:semiHidden/>
    <w:unhideWhenUsed/>
    <w:qFormat/>
    <w:rsid w:val="00BE6D08"/>
    <w:pPr>
      <w:keepNext/>
      <w:keepLines/>
      <w:spacing w:before="40"/>
      <w:outlineLvl w:val="3"/>
    </w:pPr>
    <w:rPr>
      <w:rFonts w:ascii="Calibri" w:hAnsi="Calibri"/>
      <w:b/>
      <w:bCs/>
      <w:sz w:val="28"/>
      <w:szCs w:val="28"/>
      <w:lang w:val="en-US" w:eastAsia="en-US"/>
    </w:rPr>
  </w:style>
  <w:style w:type="paragraph" w:styleId="5">
    <w:name w:val="heading 5"/>
    <w:basedOn w:val="a"/>
    <w:next w:val="a"/>
    <w:link w:val="50"/>
    <w:uiPriority w:val="9"/>
    <w:semiHidden/>
    <w:unhideWhenUsed/>
    <w:qFormat/>
    <w:rsid w:val="00BE6D08"/>
    <w:pPr>
      <w:keepNext/>
      <w:keepLines/>
      <w:spacing w:before="40"/>
      <w:outlineLvl w:val="4"/>
    </w:pPr>
    <w:rPr>
      <w:rFonts w:ascii="Calibri" w:hAnsi="Calibri"/>
      <w:b/>
      <w:bCs/>
      <w:i/>
      <w:iCs/>
      <w:sz w:val="26"/>
      <w:szCs w:val="26"/>
      <w:lang w:val="en-US" w:eastAsia="en-US"/>
    </w:rPr>
  </w:style>
  <w:style w:type="paragraph" w:styleId="6">
    <w:name w:val="heading 6"/>
    <w:basedOn w:val="a"/>
    <w:next w:val="a"/>
    <w:link w:val="60"/>
    <w:qFormat/>
    <w:rsid w:val="00BE6D08"/>
    <w:pPr>
      <w:numPr>
        <w:ilvl w:val="5"/>
        <w:numId w:val="8"/>
      </w:numPr>
      <w:spacing w:before="240" w:after="60"/>
      <w:outlineLvl w:val="5"/>
    </w:pPr>
    <w:rPr>
      <w:b/>
      <w:bCs/>
      <w:sz w:val="22"/>
      <w:szCs w:val="22"/>
      <w:lang w:val="en-US" w:eastAsia="en-US"/>
    </w:rPr>
  </w:style>
  <w:style w:type="paragraph" w:styleId="7">
    <w:name w:val="heading 7"/>
    <w:basedOn w:val="a"/>
    <w:next w:val="a"/>
    <w:link w:val="70"/>
    <w:uiPriority w:val="9"/>
    <w:semiHidden/>
    <w:unhideWhenUsed/>
    <w:qFormat/>
    <w:rsid w:val="00BE6D08"/>
    <w:pPr>
      <w:keepNext/>
      <w:keepLines/>
      <w:spacing w:before="40"/>
      <w:outlineLvl w:val="6"/>
    </w:pPr>
    <w:rPr>
      <w:rFonts w:ascii="Calibri" w:hAnsi="Calibri"/>
      <w:lang w:val="en-US" w:eastAsia="en-US"/>
    </w:rPr>
  </w:style>
  <w:style w:type="paragraph" w:styleId="8">
    <w:name w:val="heading 8"/>
    <w:basedOn w:val="a"/>
    <w:next w:val="a"/>
    <w:link w:val="80"/>
    <w:uiPriority w:val="9"/>
    <w:semiHidden/>
    <w:unhideWhenUsed/>
    <w:qFormat/>
    <w:rsid w:val="00BE6D08"/>
    <w:pPr>
      <w:keepNext/>
      <w:keepLines/>
      <w:spacing w:before="40"/>
      <w:outlineLvl w:val="7"/>
    </w:pPr>
    <w:rPr>
      <w:rFonts w:ascii="Calibri" w:hAnsi="Calibri"/>
      <w:i/>
      <w:iCs/>
      <w:lang w:val="en-US" w:eastAsia="en-US"/>
    </w:rPr>
  </w:style>
  <w:style w:type="paragraph" w:styleId="9">
    <w:name w:val="heading 9"/>
    <w:basedOn w:val="a"/>
    <w:next w:val="a"/>
    <w:link w:val="90"/>
    <w:uiPriority w:val="9"/>
    <w:semiHidden/>
    <w:unhideWhenUsed/>
    <w:qFormat/>
    <w:rsid w:val="00BE6D08"/>
    <w:pPr>
      <w:keepNext/>
      <w:keepLines/>
      <w:spacing w:before="4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6987"/>
    <w:pPr>
      <w:autoSpaceDE w:val="0"/>
      <w:autoSpaceDN w:val="0"/>
      <w:adjustRightInd w:val="0"/>
    </w:pPr>
    <w:rPr>
      <w:rFonts w:ascii="Aeroportal" w:hAnsi="Aeroportal" w:cs="Aeroportal"/>
      <w:color w:val="000000"/>
      <w:sz w:val="24"/>
      <w:szCs w:val="24"/>
      <w:lang w:val="de-DE" w:eastAsia="de-DE"/>
    </w:rPr>
  </w:style>
  <w:style w:type="paragraph" w:styleId="a3">
    <w:name w:val="List Paragraph"/>
    <w:basedOn w:val="a"/>
    <w:link w:val="a4"/>
    <w:uiPriority w:val="34"/>
    <w:qFormat/>
    <w:rsid w:val="001364FD"/>
    <w:pPr>
      <w:ind w:left="720"/>
    </w:pPr>
  </w:style>
  <w:style w:type="paragraph" w:styleId="a5">
    <w:name w:val="header"/>
    <w:basedOn w:val="a"/>
    <w:link w:val="a6"/>
    <w:rsid w:val="001533AB"/>
    <w:pPr>
      <w:tabs>
        <w:tab w:val="center" w:pos="4680"/>
        <w:tab w:val="right" w:pos="9360"/>
      </w:tabs>
    </w:pPr>
  </w:style>
  <w:style w:type="character" w:customStyle="1" w:styleId="a6">
    <w:name w:val="Верхний колонтитул Знак"/>
    <w:link w:val="a5"/>
    <w:rsid w:val="001533AB"/>
    <w:rPr>
      <w:sz w:val="24"/>
      <w:szCs w:val="24"/>
      <w:lang w:val="de-DE" w:eastAsia="de-DE"/>
    </w:rPr>
  </w:style>
  <w:style w:type="paragraph" w:styleId="a7">
    <w:name w:val="footer"/>
    <w:basedOn w:val="a"/>
    <w:link w:val="a8"/>
    <w:rsid w:val="001533AB"/>
    <w:pPr>
      <w:tabs>
        <w:tab w:val="center" w:pos="4680"/>
        <w:tab w:val="right" w:pos="9360"/>
      </w:tabs>
    </w:pPr>
  </w:style>
  <w:style w:type="character" w:customStyle="1" w:styleId="a8">
    <w:name w:val="Нижний колонтитул Знак"/>
    <w:link w:val="a7"/>
    <w:rsid w:val="001533AB"/>
    <w:rPr>
      <w:sz w:val="24"/>
      <w:szCs w:val="24"/>
      <w:lang w:val="de-DE" w:eastAsia="de-DE"/>
    </w:rPr>
  </w:style>
  <w:style w:type="character" w:styleId="a9">
    <w:name w:val="annotation reference"/>
    <w:rsid w:val="00EA33EA"/>
    <w:rPr>
      <w:sz w:val="16"/>
      <w:szCs w:val="16"/>
    </w:rPr>
  </w:style>
  <w:style w:type="paragraph" w:styleId="aa">
    <w:name w:val="annotation text"/>
    <w:basedOn w:val="a"/>
    <w:link w:val="ab"/>
    <w:rsid w:val="00EA33EA"/>
    <w:rPr>
      <w:sz w:val="20"/>
      <w:szCs w:val="20"/>
    </w:rPr>
  </w:style>
  <w:style w:type="character" w:customStyle="1" w:styleId="ab">
    <w:name w:val="Текст примечания Знак"/>
    <w:link w:val="aa"/>
    <w:rsid w:val="00EA33EA"/>
    <w:rPr>
      <w:lang w:val="de-DE" w:eastAsia="de-DE"/>
    </w:rPr>
  </w:style>
  <w:style w:type="paragraph" w:styleId="ac">
    <w:name w:val="Balloon Text"/>
    <w:basedOn w:val="a"/>
    <w:link w:val="ad"/>
    <w:rsid w:val="00EA33EA"/>
    <w:rPr>
      <w:rFonts w:ascii="Tahoma" w:hAnsi="Tahoma" w:cs="Tahoma"/>
      <w:sz w:val="16"/>
      <w:szCs w:val="16"/>
    </w:rPr>
  </w:style>
  <w:style w:type="character" w:customStyle="1" w:styleId="ad">
    <w:name w:val="Текст выноски Знак"/>
    <w:link w:val="ac"/>
    <w:rsid w:val="00EA33EA"/>
    <w:rPr>
      <w:rFonts w:ascii="Tahoma" w:hAnsi="Tahoma" w:cs="Tahoma"/>
      <w:sz w:val="16"/>
      <w:szCs w:val="16"/>
      <w:lang w:val="de-DE" w:eastAsia="de-DE"/>
    </w:rPr>
  </w:style>
  <w:style w:type="table" w:styleId="ae">
    <w:name w:val="Table Grid"/>
    <w:basedOn w:val="a1"/>
    <w:rsid w:val="00BE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BC2E32"/>
  </w:style>
  <w:style w:type="paragraph" w:styleId="af0">
    <w:name w:val="Document Map"/>
    <w:basedOn w:val="a"/>
    <w:semiHidden/>
    <w:rsid w:val="00860D0A"/>
    <w:pPr>
      <w:shd w:val="clear" w:color="auto" w:fill="000080"/>
    </w:pPr>
    <w:rPr>
      <w:rFonts w:ascii="Tahoma" w:hAnsi="Tahoma" w:cs="Tahoma"/>
      <w:sz w:val="20"/>
      <w:szCs w:val="20"/>
    </w:rPr>
  </w:style>
  <w:style w:type="paragraph" w:styleId="32">
    <w:name w:val="Body Text 3"/>
    <w:basedOn w:val="a"/>
    <w:link w:val="33"/>
    <w:rsid w:val="0056523A"/>
    <w:pPr>
      <w:shd w:val="clear" w:color="auto" w:fill="D9D9D9"/>
      <w:jc w:val="both"/>
    </w:pPr>
    <w:rPr>
      <w:b/>
      <w:szCs w:val="20"/>
      <w:lang w:val="en-GB" w:eastAsia="en-US"/>
    </w:rPr>
  </w:style>
  <w:style w:type="character" w:customStyle="1" w:styleId="33">
    <w:name w:val="Основной текст 3 Знак"/>
    <w:link w:val="32"/>
    <w:rsid w:val="0056523A"/>
    <w:rPr>
      <w:b/>
      <w:sz w:val="24"/>
      <w:shd w:val="clear" w:color="auto" w:fill="D9D9D9"/>
      <w:lang w:val="en-GB"/>
    </w:rPr>
  </w:style>
  <w:style w:type="paragraph" w:styleId="af1">
    <w:name w:val="Body Text"/>
    <w:basedOn w:val="a"/>
    <w:link w:val="af2"/>
    <w:rsid w:val="0076684A"/>
    <w:pPr>
      <w:spacing w:after="120"/>
    </w:pPr>
  </w:style>
  <w:style w:type="character" w:customStyle="1" w:styleId="af2">
    <w:name w:val="Основной текст Знак"/>
    <w:basedOn w:val="a0"/>
    <w:link w:val="af1"/>
    <w:rsid w:val="0076684A"/>
    <w:rPr>
      <w:sz w:val="24"/>
      <w:szCs w:val="24"/>
      <w:lang w:val="de-DE" w:eastAsia="de-DE"/>
    </w:rPr>
  </w:style>
  <w:style w:type="paragraph" w:customStyle="1" w:styleId="af3">
    <w:name w:val="Знак Знак Знак Знак"/>
    <w:basedOn w:val="a"/>
    <w:autoRedefine/>
    <w:rsid w:val="00381626"/>
    <w:pPr>
      <w:spacing w:after="160" w:line="240" w:lineRule="exact"/>
    </w:pPr>
    <w:rPr>
      <w:sz w:val="28"/>
      <w:szCs w:val="20"/>
      <w:lang w:val="en-US" w:eastAsia="en-US"/>
    </w:rPr>
  </w:style>
  <w:style w:type="paragraph" w:styleId="af4">
    <w:name w:val="annotation subject"/>
    <w:basedOn w:val="aa"/>
    <w:next w:val="aa"/>
    <w:link w:val="af5"/>
    <w:rsid w:val="003B02C1"/>
    <w:rPr>
      <w:b/>
      <w:bCs/>
    </w:rPr>
  </w:style>
  <w:style w:type="character" w:customStyle="1" w:styleId="af5">
    <w:name w:val="Тема примечания Знак"/>
    <w:basedOn w:val="ab"/>
    <w:link w:val="af4"/>
    <w:rsid w:val="003B02C1"/>
    <w:rPr>
      <w:b/>
      <w:bCs/>
      <w:lang w:val="de-DE" w:eastAsia="de-DE"/>
    </w:rPr>
  </w:style>
  <w:style w:type="character" w:customStyle="1" w:styleId="blue">
    <w:name w:val="blue"/>
    <w:rsid w:val="008D1BF8"/>
  </w:style>
  <w:style w:type="character" w:styleId="af6">
    <w:name w:val="Hyperlink"/>
    <w:unhideWhenUsed/>
    <w:rsid w:val="0013239C"/>
    <w:rPr>
      <w:color w:val="0000FF"/>
      <w:u w:val="single"/>
    </w:rPr>
  </w:style>
  <w:style w:type="character" w:styleId="af7">
    <w:name w:val="footnote reference"/>
    <w:semiHidden/>
    <w:rsid w:val="0013239C"/>
    <w:rPr>
      <w:rFonts w:cs="Times New Roman"/>
      <w:position w:val="6"/>
      <w:sz w:val="16"/>
      <w:szCs w:val="16"/>
    </w:rPr>
  </w:style>
  <w:style w:type="paragraph" w:styleId="af8">
    <w:name w:val="footnote text"/>
    <w:basedOn w:val="a"/>
    <w:link w:val="af9"/>
    <w:semiHidden/>
    <w:rsid w:val="0013239C"/>
    <w:rPr>
      <w:rFonts w:ascii="Arial" w:hAnsi="Arial" w:cs="Arial"/>
      <w:sz w:val="22"/>
      <w:szCs w:val="22"/>
    </w:rPr>
  </w:style>
  <w:style w:type="character" w:customStyle="1" w:styleId="af9">
    <w:name w:val="Текст сноски Знак"/>
    <w:basedOn w:val="a0"/>
    <w:link w:val="af8"/>
    <w:semiHidden/>
    <w:rsid w:val="0013239C"/>
    <w:rPr>
      <w:rFonts w:ascii="Arial" w:hAnsi="Arial" w:cs="Arial"/>
      <w:sz w:val="22"/>
      <w:szCs w:val="22"/>
      <w:lang w:val="de-DE" w:eastAsia="de-DE"/>
    </w:rPr>
  </w:style>
  <w:style w:type="paragraph" w:styleId="afa">
    <w:name w:val="Normal (Web)"/>
    <w:basedOn w:val="a"/>
    <w:uiPriority w:val="99"/>
    <w:rsid w:val="0013239C"/>
    <w:rPr>
      <w:rFonts w:ascii="Arial" w:hAnsi="Arial" w:cs="Arial"/>
    </w:rPr>
  </w:style>
  <w:style w:type="paragraph" w:customStyle="1" w:styleId="TN8Footnote">
    <w:name w:val="TN 8 Footnote"/>
    <w:basedOn w:val="af8"/>
    <w:link w:val="TN8FootnoteChar"/>
    <w:qFormat/>
    <w:rsid w:val="0013239C"/>
    <w:rPr>
      <w:rFonts w:ascii="Times New Roman" w:hAnsi="Times New Roman" w:cs="Times New Roman"/>
      <w:sz w:val="16"/>
      <w:szCs w:val="16"/>
      <w:lang w:val="en-GB" w:eastAsia="en-US"/>
    </w:rPr>
  </w:style>
  <w:style w:type="character" w:customStyle="1" w:styleId="TN8FootnoteChar">
    <w:name w:val="TN 8 Footnote Char"/>
    <w:link w:val="TN8Footnote"/>
    <w:rsid w:val="0013239C"/>
    <w:rPr>
      <w:sz w:val="16"/>
      <w:szCs w:val="16"/>
      <w:lang w:val="en-GB"/>
    </w:rPr>
  </w:style>
  <w:style w:type="character" w:customStyle="1" w:styleId="a4">
    <w:name w:val="Абзац списка Знак"/>
    <w:basedOn w:val="a0"/>
    <w:link w:val="a3"/>
    <w:uiPriority w:val="34"/>
    <w:rsid w:val="00B95D0B"/>
    <w:rPr>
      <w:sz w:val="24"/>
      <w:szCs w:val="24"/>
      <w:lang w:val="de-DE" w:eastAsia="de-DE"/>
    </w:rPr>
  </w:style>
  <w:style w:type="paragraph" w:customStyle="1" w:styleId="11">
    <w:name w:val="Заголовок 11"/>
    <w:basedOn w:val="a"/>
    <w:next w:val="a"/>
    <w:uiPriority w:val="9"/>
    <w:qFormat/>
    <w:rsid w:val="00BE6D08"/>
    <w:pPr>
      <w:keepNext/>
      <w:numPr>
        <w:numId w:val="8"/>
      </w:numPr>
      <w:tabs>
        <w:tab w:val="clear" w:pos="720"/>
      </w:tabs>
      <w:spacing w:before="240" w:after="60"/>
      <w:ind w:hanging="360"/>
      <w:outlineLvl w:val="0"/>
    </w:pPr>
    <w:rPr>
      <w:rFonts w:ascii="Cambria" w:hAnsi="Cambria"/>
      <w:b/>
      <w:bCs/>
      <w:kern w:val="32"/>
      <w:sz w:val="32"/>
      <w:szCs w:val="32"/>
      <w:lang w:val="en-US" w:eastAsia="en-US"/>
    </w:rPr>
  </w:style>
  <w:style w:type="paragraph" w:customStyle="1" w:styleId="21">
    <w:name w:val="Заголовок 21"/>
    <w:basedOn w:val="a"/>
    <w:next w:val="a"/>
    <w:uiPriority w:val="9"/>
    <w:semiHidden/>
    <w:unhideWhenUsed/>
    <w:qFormat/>
    <w:rsid w:val="00BE6D08"/>
    <w:pPr>
      <w:keepNext/>
      <w:numPr>
        <w:ilvl w:val="1"/>
        <w:numId w:val="8"/>
      </w:numPr>
      <w:tabs>
        <w:tab w:val="clear" w:pos="1440"/>
      </w:tabs>
      <w:spacing w:before="240" w:after="60"/>
      <w:ind w:hanging="360"/>
      <w:outlineLvl w:val="1"/>
    </w:pPr>
    <w:rPr>
      <w:rFonts w:ascii="Cambria" w:hAnsi="Cambria"/>
      <w:b/>
      <w:bCs/>
      <w:i/>
      <w:iCs/>
      <w:sz w:val="28"/>
      <w:szCs w:val="28"/>
      <w:lang w:val="en-US" w:eastAsia="en-US"/>
    </w:rPr>
  </w:style>
  <w:style w:type="paragraph" w:customStyle="1" w:styleId="31">
    <w:name w:val="Заголовок 31"/>
    <w:basedOn w:val="a"/>
    <w:next w:val="a"/>
    <w:uiPriority w:val="9"/>
    <w:semiHidden/>
    <w:unhideWhenUsed/>
    <w:qFormat/>
    <w:rsid w:val="00BE6D08"/>
    <w:pPr>
      <w:keepNext/>
      <w:numPr>
        <w:ilvl w:val="2"/>
        <w:numId w:val="8"/>
      </w:numPr>
      <w:tabs>
        <w:tab w:val="clear" w:pos="2160"/>
      </w:tabs>
      <w:spacing w:before="240" w:after="60"/>
      <w:ind w:hanging="360"/>
      <w:outlineLvl w:val="2"/>
    </w:pPr>
    <w:rPr>
      <w:rFonts w:ascii="Cambria" w:hAnsi="Cambria"/>
      <w:b/>
      <w:bCs/>
      <w:sz w:val="26"/>
      <w:szCs w:val="26"/>
      <w:lang w:val="en-US" w:eastAsia="en-US"/>
    </w:rPr>
  </w:style>
  <w:style w:type="paragraph" w:customStyle="1" w:styleId="41">
    <w:name w:val="Заголовок 41"/>
    <w:basedOn w:val="a"/>
    <w:next w:val="a"/>
    <w:uiPriority w:val="9"/>
    <w:semiHidden/>
    <w:unhideWhenUsed/>
    <w:qFormat/>
    <w:rsid w:val="00BE6D08"/>
    <w:pPr>
      <w:keepNext/>
      <w:numPr>
        <w:ilvl w:val="3"/>
        <w:numId w:val="8"/>
      </w:numPr>
      <w:tabs>
        <w:tab w:val="clear" w:pos="2880"/>
      </w:tabs>
      <w:spacing w:before="240" w:after="60"/>
      <w:ind w:hanging="360"/>
      <w:outlineLvl w:val="3"/>
    </w:pPr>
    <w:rPr>
      <w:rFonts w:ascii="Calibri" w:hAnsi="Calibri"/>
      <w:b/>
      <w:bCs/>
      <w:sz w:val="28"/>
      <w:szCs w:val="28"/>
      <w:lang w:val="en-US" w:eastAsia="en-US"/>
    </w:rPr>
  </w:style>
  <w:style w:type="paragraph" w:customStyle="1" w:styleId="51">
    <w:name w:val="Заголовок 51"/>
    <w:basedOn w:val="a"/>
    <w:next w:val="a"/>
    <w:uiPriority w:val="9"/>
    <w:semiHidden/>
    <w:unhideWhenUsed/>
    <w:qFormat/>
    <w:rsid w:val="00BE6D08"/>
    <w:pPr>
      <w:numPr>
        <w:ilvl w:val="4"/>
        <w:numId w:val="8"/>
      </w:numPr>
      <w:tabs>
        <w:tab w:val="clear" w:pos="3600"/>
      </w:tabs>
      <w:spacing w:before="240" w:after="60"/>
      <w:ind w:hanging="360"/>
      <w:outlineLvl w:val="4"/>
    </w:pPr>
    <w:rPr>
      <w:rFonts w:ascii="Calibri" w:hAnsi="Calibri"/>
      <w:b/>
      <w:bCs/>
      <w:i/>
      <w:iCs/>
      <w:sz w:val="26"/>
      <w:szCs w:val="26"/>
      <w:lang w:val="en-US" w:eastAsia="en-US"/>
    </w:rPr>
  </w:style>
  <w:style w:type="character" w:customStyle="1" w:styleId="60">
    <w:name w:val="Заголовок 6 Знак"/>
    <w:basedOn w:val="a0"/>
    <w:link w:val="6"/>
    <w:rsid w:val="00BE6D08"/>
    <w:rPr>
      <w:b/>
      <w:bCs/>
      <w:sz w:val="22"/>
      <w:szCs w:val="22"/>
    </w:rPr>
  </w:style>
  <w:style w:type="paragraph" w:customStyle="1" w:styleId="71">
    <w:name w:val="Заголовок 71"/>
    <w:basedOn w:val="a"/>
    <w:next w:val="a"/>
    <w:uiPriority w:val="9"/>
    <w:semiHidden/>
    <w:unhideWhenUsed/>
    <w:qFormat/>
    <w:rsid w:val="00BE6D08"/>
    <w:pPr>
      <w:numPr>
        <w:ilvl w:val="6"/>
        <w:numId w:val="8"/>
      </w:numPr>
      <w:tabs>
        <w:tab w:val="clear" w:pos="5040"/>
      </w:tabs>
      <w:spacing w:before="240" w:after="60"/>
      <w:ind w:hanging="360"/>
      <w:outlineLvl w:val="6"/>
    </w:pPr>
    <w:rPr>
      <w:rFonts w:ascii="Calibri" w:hAnsi="Calibri"/>
      <w:lang w:val="en-US" w:eastAsia="en-US"/>
    </w:rPr>
  </w:style>
  <w:style w:type="paragraph" w:customStyle="1" w:styleId="81">
    <w:name w:val="Заголовок 81"/>
    <w:basedOn w:val="a"/>
    <w:next w:val="a"/>
    <w:uiPriority w:val="9"/>
    <w:semiHidden/>
    <w:unhideWhenUsed/>
    <w:qFormat/>
    <w:rsid w:val="00BE6D08"/>
    <w:pPr>
      <w:numPr>
        <w:ilvl w:val="7"/>
        <w:numId w:val="8"/>
      </w:numPr>
      <w:tabs>
        <w:tab w:val="clear" w:pos="5760"/>
      </w:tabs>
      <w:spacing w:before="240" w:after="60"/>
      <w:ind w:hanging="360"/>
      <w:outlineLvl w:val="7"/>
    </w:pPr>
    <w:rPr>
      <w:rFonts w:ascii="Calibri" w:hAnsi="Calibri"/>
      <w:i/>
      <w:iCs/>
      <w:lang w:val="en-US" w:eastAsia="en-US"/>
    </w:rPr>
  </w:style>
  <w:style w:type="paragraph" w:customStyle="1" w:styleId="91">
    <w:name w:val="Заголовок 91"/>
    <w:basedOn w:val="a"/>
    <w:next w:val="a"/>
    <w:uiPriority w:val="9"/>
    <w:semiHidden/>
    <w:unhideWhenUsed/>
    <w:qFormat/>
    <w:rsid w:val="00BE6D08"/>
    <w:pPr>
      <w:numPr>
        <w:ilvl w:val="8"/>
        <w:numId w:val="8"/>
      </w:numPr>
      <w:tabs>
        <w:tab w:val="clear" w:pos="6480"/>
      </w:tabs>
      <w:spacing w:before="240" w:after="60"/>
      <w:ind w:hanging="360"/>
      <w:outlineLvl w:val="8"/>
    </w:pPr>
    <w:rPr>
      <w:rFonts w:ascii="Cambria" w:hAnsi="Cambria"/>
      <w:sz w:val="22"/>
      <w:szCs w:val="22"/>
      <w:lang w:val="en-US" w:eastAsia="en-US"/>
    </w:rPr>
  </w:style>
  <w:style w:type="numbering" w:customStyle="1" w:styleId="12">
    <w:name w:val="Нет списка1"/>
    <w:next w:val="a2"/>
    <w:uiPriority w:val="99"/>
    <w:semiHidden/>
    <w:unhideWhenUsed/>
    <w:rsid w:val="00BE6D08"/>
  </w:style>
  <w:style w:type="character" w:customStyle="1" w:styleId="10">
    <w:name w:val="Заголовок 1 Знак"/>
    <w:basedOn w:val="a0"/>
    <w:link w:val="1"/>
    <w:uiPriority w:val="9"/>
    <w:rsid w:val="00BE6D0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E6D0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6D0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E6D0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BE6D08"/>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BE6D08"/>
    <w:rPr>
      <w:rFonts w:ascii="Calibri" w:eastAsia="Times New Roman" w:hAnsi="Calibri" w:cs="Times New Roman"/>
      <w:sz w:val="24"/>
      <w:szCs w:val="24"/>
    </w:rPr>
  </w:style>
  <w:style w:type="character" w:customStyle="1" w:styleId="80">
    <w:name w:val="Заголовок 8 Знак"/>
    <w:basedOn w:val="a0"/>
    <w:link w:val="8"/>
    <w:uiPriority w:val="9"/>
    <w:semiHidden/>
    <w:rsid w:val="00BE6D08"/>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BE6D08"/>
    <w:rPr>
      <w:rFonts w:ascii="Cambria" w:eastAsia="Times New Roman" w:hAnsi="Cambria" w:cs="Times New Roman"/>
      <w:sz w:val="22"/>
      <w:szCs w:val="22"/>
    </w:rPr>
  </w:style>
  <w:style w:type="character" w:customStyle="1" w:styleId="110">
    <w:name w:val="Заголовок 1 Знак1"/>
    <w:basedOn w:val="a0"/>
    <w:rsid w:val="00BE6D08"/>
    <w:rPr>
      <w:rFonts w:asciiTheme="majorHAnsi" w:eastAsiaTheme="majorEastAsia" w:hAnsiTheme="majorHAnsi" w:cstheme="majorBidi"/>
      <w:color w:val="365F91" w:themeColor="accent1" w:themeShade="BF"/>
      <w:sz w:val="32"/>
      <w:szCs w:val="32"/>
      <w:lang w:val="de-DE" w:eastAsia="de-DE"/>
    </w:rPr>
  </w:style>
  <w:style w:type="character" w:customStyle="1" w:styleId="210">
    <w:name w:val="Заголовок 2 Знак1"/>
    <w:basedOn w:val="a0"/>
    <w:semiHidden/>
    <w:rsid w:val="00BE6D08"/>
    <w:rPr>
      <w:rFonts w:asciiTheme="majorHAnsi" w:eastAsiaTheme="majorEastAsia" w:hAnsiTheme="majorHAnsi" w:cstheme="majorBidi"/>
      <w:color w:val="365F91" w:themeColor="accent1" w:themeShade="BF"/>
      <w:sz w:val="26"/>
      <w:szCs w:val="26"/>
      <w:lang w:val="de-DE" w:eastAsia="de-DE"/>
    </w:rPr>
  </w:style>
  <w:style w:type="character" w:customStyle="1" w:styleId="310">
    <w:name w:val="Заголовок 3 Знак1"/>
    <w:basedOn w:val="a0"/>
    <w:semiHidden/>
    <w:rsid w:val="00BE6D08"/>
    <w:rPr>
      <w:rFonts w:asciiTheme="majorHAnsi" w:eastAsiaTheme="majorEastAsia" w:hAnsiTheme="majorHAnsi" w:cstheme="majorBidi"/>
      <w:color w:val="243F60" w:themeColor="accent1" w:themeShade="7F"/>
      <w:sz w:val="24"/>
      <w:szCs w:val="24"/>
      <w:lang w:val="de-DE" w:eastAsia="de-DE"/>
    </w:rPr>
  </w:style>
  <w:style w:type="character" w:customStyle="1" w:styleId="410">
    <w:name w:val="Заголовок 4 Знак1"/>
    <w:basedOn w:val="a0"/>
    <w:semiHidden/>
    <w:rsid w:val="00BE6D08"/>
    <w:rPr>
      <w:rFonts w:asciiTheme="majorHAnsi" w:eastAsiaTheme="majorEastAsia" w:hAnsiTheme="majorHAnsi" w:cstheme="majorBidi"/>
      <w:i/>
      <w:iCs/>
      <w:color w:val="365F91" w:themeColor="accent1" w:themeShade="BF"/>
      <w:sz w:val="24"/>
      <w:szCs w:val="24"/>
      <w:lang w:val="de-DE" w:eastAsia="de-DE"/>
    </w:rPr>
  </w:style>
  <w:style w:type="character" w:customStyle="1" w:styleId="510">
    <w:name w:val="Заголовок 5 Знак1"/>
    <w:basedOn w:val="a0"/>
    <w:semiHidden/>
    <w:rsid w:val="00BE6D08"/>
    <w:rPr>
      <w:rFonts w:asciiTheme="majorHAnsi" w:eastAsiaTheme="majorEastAsia" w:hAnsiTheme="majorHAnsi" w:cstheme="majorBidi"/>
      <w:color w:val="365F91" w:themeColor="accent1" w:themeShade="BF"/>
      <w:sz w:val="24"/>
      <w:szCs w:val="24"/>
      <w:lang w:val="de-DE" w:eastAsia="de-DE"/>
    </w:rPr>
  </w:style>
  <w:style w:type="character" w:customStyle="1" w:styleId="710">
    <w:name w:val="Заголовок 7 Знак1"/>
    <w:basedOn w:val="a0"/>
    <w:semiHidden/>
    <w:rsid w:val="00BE6D08"/>
    <w:rPr>
      <w:rFonts w:asciiTheme="majorHAnsi" w:eastAsiaTheme="majorEastAsia" w:hAnsiTheme="majorHAnsi" w:cstheme="majorBidi"/>
      <w:i/>
      <w:iCs/>
      <w:color w:val="243F60" w:themeColor="accent1" w:themeShade="7F"/>
      <w:sz w:val="24"/>
      <w:szCs w:val="24"/>
      <w:lang w:val="de-DE" w:eastAsia="de-DE"/>
    </w:rPr>
  </w:style>
  <w:style w:type="character" w:customStyle="1" w:styleId="810">
    <w:name w:val="Заголовок 8 Знак1"/>
    <w:basedOn w:val="a0"/>
    <w:semiHidden/>
    <w:rsid w:val="00BE6D08"/>
    <w:rPr>
      <w:rFonts w:asciiTheme="majorHAnsi" w:eastAsiaTheme="majorEastAsia" w:hAnsiTheme="majorHAnsi" w:cstheme="majorBidi"/>
      <w:color w:val="272727" w:themeColor="text1" w:themeTint="D8"/>
      <w:sz w:val="21"/>
      <w:szCs w:val="21"/>
      <w:lang w:val="de-DE" w:eastAsia="de-DE"/>
    </w:rPr>
  </w:style>
  <w:style w:type="character" w:customStyle="1" w:styleId="910">
    <w:name w:val="Заголовок 9 Знак1"/>
    <w:basedOn w:val="a0"/>
    <w:semiHidden/>
    <w:rsid w:val="00BE6D08"/>
    <w:rPr>
      <w:rFonts w:asciiTheme="majorHAnsi" w:eastAsiaTheme="majorEastAsia" w:hAnsiTheme="majorHAnsi" w:cstheme="majorBidi"/>
      <w:i/>
      <w:iCs/>
      <w:color w:val="272727" w:themeColor="text1" w:themeTint="D8"/>
      <w:sz w:val="21"/>
      <w:szCs w:val="21"/>
      <w:lang w:val="de-DE" w:eastAsia="de-DE"/>
    </w:rPr>
  </w:style>
  <w:style w:type="character" w:customStyle="1" w:styleId="jlqj4b">
    <w:name w:val="jlqj4b"/>
    <w:basedOn w:val="a0"/>
    <w:rsid w:val="00B3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338">
      <w:bodyDiv w:val="1"/>
      <w:marLeft w:val="0"/>
      <w:marRight w:val="0"/>
      <w:marTop w:val="0"/>
      <w:marBottom w:val="0"/>
      <w:divBdr>
        <w:top w:val="none" w:sz="0" w:space="0" w:color="auto"/>
        <w:left w:val="none" w:sz="0" w:space="0" w:color="auto"/>
        <w:bottom w:val="none" w:sz="0" w:space="0" w:color="auto"/>
        <w:right w:val="none" w:sz="0" w:space="0" w:color="auto"/>
      </w:divBdr>
    </w:div>
    <w:div w:id="395125440">
      <w:bodyDiv w:val="1"/>
      <w:marLeft w:val="0"/>
      <w:marRight w:val="0"/>
      <w:marTop w:val="0"/>
      <w:marBottom w:val="0"/>
      <w:divBdr>
        <w:top w:val="none" w:sz="0" w:space="0" w:color="auto"/>
        <w:left w:val="none" w:sz="0" w:space="0" w:color="auto"/>
        <w:bottom w:val="none" w:sz="0" w:space="0" w:color="auto"/>
        <w:right w:val="none" w:sz="0" w:space="0" w:color="auto"/>
      </w:divBdr>
    </w:div>
    <w:div w:id="611939175">
      <w:bodyDiv w:val="1"/>
      <w:marLeft w:val="0"/>
      <w:marRight w:val="0"/>
      <w:marTop w:val="0"/>
      <w:marBottom w:val="0"/>
      <w:divBdr>
        <w:top w:val="none" w:sz="0" w:space="0" w:color="auto"/>
        <w:left w:val="none" w:sz="0" w:space="0" w:color="auto"/>
        <w:bottom w:val="none" w:sz="0" w:space="0" w:color="auto"/>
        <w:right w:val="none" w:sz="0" w:space="0" w:color="auto"/>
      </w:divBdr>
    </w:div>
    <w:div w:id="1174761443">
      <w:bodyDiv w:val="1"/>
      <w:marLeft w:val="0"/>
      <w:marRight w:val="0"/>
      <w:marTop w:val="0"/>
      <w:marBottom w:val="0"/>
      <w:divBdr>
        <w:top w:val="none" w:sz="0" w:space="0" w:color="auto"/>
        <w:left w:val="none" w:sz="0" w:space="0" w:color="auto"/>
        <w:bottom w:val="none" w:sz="0" w:space="0" w:color="auto"/>
        <w:right w:val="none" w:sz="0" w:space="0" w:color="auto"/>
      </w:divBdr>
    </w:div>
    <w:div w:id="1445690261">
      <w:bodyDiv w:val="1"/>
      <w:marLeft w:val="0"/>
      <w:marRight w:val="0"/>
      <w:marTop w:val="0"/>
      <w:marBottom w:val="0"/>
      <w:divBdr>
        <w:top w:val="none" w:sz="0" w:space="0" w:color="auto"/>
        <w:left w:val="none" w:sz="0" w:space="0" w:color="auto"/>
        <w:bottom w:val="none" w:sz="0" w:space="0" w:color="auto"/>
        <w:right w:val="none" w:sz="0" w:space="0" w:color="auto"/>
      </w:divBdr>
    </w:div>
    <w:div w:id="14491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45403cab852f426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ena.Pohorielova@sos-ukrain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0365834a4a2b48a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CC917D7CC304688A38B5E753F5519" ma:contentTypeVersion="8" ma:contentTypeDescription="Create a new document." ma:contentTypeScope="" ma:versionID="9f442067ba2624a61997c05eb8c8e5bb">
  <xsd:schema xmlns:xsd="http://www.w3.org/2001/XMLSchema" xmlns:xs="http://www.w3.org/2001/XMLSchema" xmlns:p="http://schemas.microsoft.com/office/2006/metadata/properties" xmlns:ns2="a9fa1629-17fa-424f-98ae-6f3752ac20a2" xmlns:ns3="1afc97e2-59f7-42b0-9979-c16e3a481998" targetNamespace="http://schemas.microsoft.com/office/2006/metadata/properties" ma:root="true" ma:fieldsID="29550b09ab13dc3410a06b129841d34a" ns2:_="" ns3:_="">
    <xsd:import namespace="a9fa1629-17fa-424f-98ae-6f3752ac20a2"/>
    <xsd:import namespace="1afc97e2-59f7-42b0-9979-c16e3a4819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a1629-17fa-424f-98ae-6f3752ac2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c97e2-59f7-42b0-9979-c16e3a481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A576-7348-41A9-800F-848334FA9197}">
  <ds:schemaRefs>
    <ds:schemaRef ds:uri="http://schemas.microsoft.com/sharepoint/v3/contenttype/forms"/>
  </ds:schemaRefs>
</ds:datastoreItem>
</file>

<file path=customXml/itemProps2.xml><?xml version="1.0" encoding="utf-8"?>
<ds:datastoreItem xmlns:ds="http://schemas.openxmlformats.org/officeDocument/2006/customXml" ds:itemID="{845977CF-C1F1-444A-A46F-073495098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a1629-17fa-424f-98ae-6f3752ac20a2"/>
    <ds:schemaRef ds:uri="1afc97e2-59f7-42b0-9979-c16e3a481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21A3C-F5B8-4D57-B344-C41DD33F8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9D3DF-9E83-4654-AC47-35993CB5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3115</Words>
  <Characters>17756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Evaluation issue</vt:lpstr>
      <vt:lpstr>Evaluation issue</vt:lpstr>
    </vt:vector>
  </TitlesOfParts>
  <Company>HP</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issue</dc:title>
  <dc:creator>nicole</dc:creator>
  <cp:lastModifiedBy>Ksenia Semeniak</cp:lastModifiedBy>
  <cp:revision>2</cp:revision>
  <cp:lastPrinted>2011-12-07T11:03:00Z</cp:lastPrinted>
  <dcterms:created xsi:type="dcterms:W3CDTF">2021-01-27T15:55:00Z</dcterms:created>
  <dcterms:modified xsi:type="dcterms:W3CDTF">2021-01-27T15:55:00Z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0x010100D3ACC917D7CC304688A38B5E753F5519</vt:lpwstr>
  </property>
</Properties>
</file>